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0847" w14:textId="77777777" w:rsidR="00FC524A" w:rsidRPr="00FC524A" w:rsidRDefault="00BD12D1" w:rsidP="00FC524A">
      <w:pPr>
        <w:spacing w:after="0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FC524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โครงการเรียนรู้ตลอดชีวิตและพัฒนาทักษะเพื่ออนาคต (</w:t>
      </w:r>
      <w:r w:rsidRPr="00FC524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Upskill</w:t>
      </w:r>
      <w:r w:rsidRPr="00FC524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/</w:t>
      </w:r>
      <w:r w:rsidRPr="00FC524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Reskill</w:t>
      </w:r>
      <w:r w:rsidRPr="00FC524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</w:p>
    <w:p w14:paraId="2793CDB6" w14:textId="78F33235" w:rsidR="00BD12D1" w:rsidRPr="00FC524A" w:rsidRDefault="00BD12D1" w:rsidP="00FC524A">
      <w:pPr>
        <w:spacing w:after="0"/>
        <w:jc w:val="center"/>
        <w:rPr>
          <w:rFonts w:ascii="TH SarabunPSK" w:hAnsi="TH SarabunPSK" w:cs="TH SarabunPSK" w:hint="cs"/>
        </w:rPr>
      </w:pPr>
      <w:r w:rsidRPr="00FC524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ประจำปีงบประมาณ พ.ศ. 2567    หลักสูตร  :   นักบัญชีวิสาหกิจชุมชน</w:t>
      </w:r>
    </w:p>
    <w:p w14:paraId="6D64E904" w14:textId="77777777" w:rsidR="00BD12D1" w:rsidRPr="00FC524A" w:rsidRDefault="00BD12D1" w:rsidP="00FC524A">
      <w:pPr>
        <w:spacing w:after="0"/>
        <w:jc w:val="center"/>
        <w:rPr>
          <w:rFonts w:ascii="TH SarabunPSK" w:hAnsi="TH SarabunPSK" w:cs="TH SarabunPSK" w:hint="cs"/>
        </w:rPr>
      </w:pPr>
    </w:p>
    <w:p w14:paraId="214C6A6D" w14:textId="32DF40CD" w:rsidR="00BD12D1" w:rsidRPr="00FC524A" w:rsidRDefault="00BD12D1" w:rsidP="00FC524A">
      <w:pPr>
        <w:tabs>
          <w:tab w:val="left" w:pos="709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รับสมัคร</w:t>
      </w:r>
      <w:r w:rsidR="00712663"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ผู้เข้าร่วมโครงการ   จำนวน 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55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คน   ฟรี  ไม่มีค่าใช้จ่าย</w:t>
      </w:r>
    </w:p>
    <w:p w14:paraId="0B4F393E" w14:textId="0B9B8BFA" w:rsidR="00BD12D1" w:rsidRPr="00FC524A" w:rsidRDefault="00BD12D1" w:rsidP="00FC524A">
      <w:pPr>
        <w:tabs>
          <w:tab w:val="left" w:pos="709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ab/>
        <w:t>สมาชิก/ตัวแทนวิสาหกิจชุมชน</w:t>
      </w:r>
    </w:p>
    <w:p w14:paraId="161BBC7C" w14:textId="25A5959E" w:rsidR="00BD12D1" w:rsidRPr="00FC524A" w:rsidRDefault="00BD12D1" w:rsidP="00FC524A">
      <w:pPr>
        <w:tabs>
          <w:tab w:val="left" w:pos="709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ab/>
        <w:t>นักเรียนนักศึกษา ระดับประกาศนียบัตรวิชาชีพชั้นสูง</w:t>
      </w:r>
    </w:p>
    <w:p w14:paraId="582C4E96" w14:textId="2D77A094" w:rsidR="00BD12D1" w:rsidRPr="00FC524A" w:rsidRDefault="00BD12D1" w:rsidP="00FC524A">
      <w:pPr>
        <w:tabs>
          <w:tab w:val="left" w:pos="709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ประชาชนผู้สนใจทั่วไป   </w:t>
      </w:r>
    </w:p>
    <w:p w14:paraId="2B499007" w14:textId="77777777" w:rsidR="00BD12D1" w:rsidRPr="00FC524A" w:rsidRDefault="00BD12D1" w:rsidP="00BD12D1">
      <w:pPr>
        <w:rPr>
          <w:rFonts w:ascii="TH SarabunPSK" w:hAnsi="TH SarabunPSK" w:cs="TH SarabunPSK" w:hint="cs"/>
        </w:rPr>
      </w:pPr>
    </w:p>
    <w:p w14:paraId="107E2FA1" w14:textId="6BE4458C" w:rsidR="00BD12D1" w:rsidRPr="00FC524A" w:rsidRDefault="00BD12D1" w:rsidP="00BD12D1">
      <w:pPr>
        <w:rPr>
          <w:rFonts w:ascii="TH SarabunPSK" w:hAnsi="TH SarabunPSK" w:cs="TH SarabunPSK" w:hint="cs"/>
          <w:b/>
          <w:bCs/>
          <w:sz w:val="24"/>
          <w:szCs w:val="32"/>
        </w:rPr>
      </w:pPr>
      <w:r w:rsidRPr="00FC524A">
        <w:rPr>
          <w:rFonts w:ascii="TH SarabunPSK" w:hAnsi="TH SarabunPSK" w:cs="TH SarabunPSK" w:hint="cs"/>
          <w:b/>
          <w:bCs/>
          <w:sz w:val="24"/>
          <w:szCs w:val="32"/>
          <w:cs/>
        </w:rPr>
        <w:t>สิ่งที่ได้รับ</w:t>
      </w:r>
    </w:p>
    <w:p w14:paraId="2F6F17E7" w14:textId="77777777" w:rsidR="00BD12D1" w:rsidRPr="00FC524A" w:rsidRDefault="00BD12D1" w:rsidP="00BD12D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>วุฒิบัตร  หลักสูตร “นักบัญชีวิสาหกิจชุมชน”</w:t>
      </w:r>
    </w:p>
    <w:p w14:paraId="53F4D082" w14:textId="77777777" w:rsidR="00BD12D1" w:rsidRPr="00FC524A" w:rsidRDefault="00BD12D1" w:rsidP="00BD12D1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เทียบโอนในรายวิชา ๓๐๓๓๒๐๑  การบัญชีสำหรับวิสาหกิจชุมชน  ๓(๓-๐-๖)  ของ หลักสูตรบัญชี   คณะวิทยาการจัดการ  มหาวิทยาลัยราชภัฏรำไพพรรณี  เมื่อสมัครเข้าเรียนในปีการศึกษาถัดไป  ตามข้อบังคับมหาวิทยาลัยราชภัฏรำไพพรรณี ว่าด้วย การจัดการเรียนรู้ตลอดชีวิต พ.ศ. ๒๕๖๖   และ  ข้อบังคับมหาวิทยาลัยราชภัฏรำไพพรรณี ว่าด้วยการจัดการศึกษาระบบคลังหน่วยกิต พ.ศ. ๒๕๖๖  </w:t>
      </w:r>
    </w:p>
    <w:p w14:paraId="34E9F248" w14:textId="22AEBB34" w:rsidR="00BD12D1" w:rsidRPr="00FC524A" w:rsidRDefault="00BD12D1" w:rsidP="00BD12D1">
      <w:pPr>
        <w:rPr>
          <w:rFonts w:ascii="TH SarabunPSK" w:hAnsi="TH SarabunPSK" w:cs="TH SarabunPSK" w:hint="cs"/>
        </w:rPr>
      </w:pPr>
    </w:p>
    <w:p w14:paraId="2F8FA6CC" w14:textId="77777777" w:rsidR="00726EFA" w:rsidRPr="00FC524A" w:rsidRDefault="00726EFA" w:rsidP="00726EF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ระยะเวลาและสถานที่ในการดำเนินการ</w:t>
      </w:r>
    </w:p>
    <w:p w14:paraId="34FEBBD3" w14:textId="77777777" w:rsidR="00726EFA" w:rsidRPr="00FC524A" w:rsidRDefault="00726EFA" w:rsidP="00726EF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ab/>
        <w:t xml:space="preserve">ดำเนินการอบรมเชิงปฏิบัติการ  ณ  ห้องประชุมแก้ววิทยาการ  ชั้น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7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คณะวิทยาการจัดการ  </w:t>
      </w:r>
    </w:p>
    <w:p w14:paraId="2B784DB8" w14:textId="77777777" w:rsidR="00726EFA" w:rsidRPr="00FC524A" w:rsidRDefault="00726EFA" w:rsidP="00726EF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ในวันเสาร์ที่ 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6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และ 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13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FC524A">
        <w:rPr>
          <w:rFonts w:ascii="TH SarabunPSK" w:hAnsi="TH SarabunPSK" w:cs="TH SarabunPSK" w:hint="cs"/>
          <w:sz w:val="32"/>
          <w:szCs w:val="32"/>
        </w:rPr>
        <w:t>2567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วันเสาร์ที่  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3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, 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10 , 17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 w:rsidRPr="00FC524A">
        <w:rPr>
          <w:rFonts w:ascii="TH SarabunPSK" w:hAnsi="TH SarabunPSK" w:cs="TH SarabunPSK" w:hint="cs"/>
          <w:sz w:val="32"/>
          <w:szCs w:val="32"/>
        </w:rPr>
        <w:t>2567</w:t>
      </w:r>
    </w:p>
    <w:p w14:paraId="4F6795F8" w14:textId="414A4AEF" w:rsidR="00726EFA" w:rsidRPr="00FC524A" w:rsidRDefault="00726EFA" w:rsidP="00726EFA">
      <w:pPr>
        <w:rPr>
          <w:rFonts w:ascii="TH SarabunPSK" w:hAnsi="TH SarabunPSK" w:cs="TH SarabunPSK" w:hint="cs"/>
          <w:cs/>
        </w:rPr>
      </w:pPr>
      <w:r w:rsidRPr="00FC524A">
        <w:rPr>
          <w:rFonts w:ascii="TH SarabunPSK" w:hAnsi="TH SarabunPSK" w:cs="TH SarabunPSK" w:hint="cs"/>
          <w:sz w:val="32"/>
          <w:szCs w:val="32"/>
        </w:rPr>
        <w:tab/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ศึกษาดูงาน ณ วิสาหกิจชุมชน ในวันเสาร์ที่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24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 w:rsidRPr="00FC524A">
        <w:rPr>
          <w:rFonts w:ascii="TH SarabunPSK" w:hAnsi="TH SarabunPSK" w:cs="TH SarabunPSK" w:hint="cs"/>
          <w:sz w:val="32"/>
          <w:szCs w:val="32"/>
        </w:rPr>
        <w:t>2567</w:t>
      </w:r>
    </w:p>
    <w:p w14:paraId="145860C1" w14:textId="77777777" w:rsidR="00712663" w:rsidRPr="00FC524A" w:rsidRDefault="00712663" w:rsidP="00BD12D1">
      <w:pPr>
        <w:rPr>
          <w:rFonts w:ascii="TH SarabunPSK" w:hAnsi="TH SarabunPSK" w:cs="TH SarabunPSK" w:hint="cs"/>
        </w:rPr>
      </w:pPr>
    </w:p>
    <w:p w14:paraId="0307E887" w14:textId="77777777" w:rsidR="00712663" w:rsidRPr="00FC524A" w:rsidRDefault="00712663" w:rsidP="00BD12D1">
      <w:pPr>
        <w:rPr>
          <w:rFonts w:ascii="TH SarabunPSK" w:hAnsi="TH SarabunPSK" w:cs="TH SarabunPSK" w:hint="cs"/>
        </w:rPr>
      </w:pPr>
    </w:p>
    <w:p w14:paraId="26A3B81E" w14:textId="77777777" w:rsidR="00712663" w:rsidRPr="00FC524A" w:rsidRDefault="00712663" w:rsidP="00BD12D1">
      <w:pPr>
        <w:rPr>
          <w:rFonts w:ascii="TH SarabunPSK" w:hAnsi="TH SarabunPSK" w:cs="TH SarabunPSK" w:hint="cs"/>
        </w:rPr>
      </w:pPr>
    </w:p>
    <w:p w14:paraId="7CD06388" w14:textId="28B574F4" w:rsidR="00712663" w:rsidRPr="00FC524A" w:rsidRDefault="00712663" w:rsidP="00BD12D1">
      <w:pPr>
        <w:rPr>
          <w:rFonts w:ascii="TH SarabunPSK" w:hAnsi="TH SarabunPSK" w:cs="TH SarabunPSK" w:hint="cs"/>
        </w:rPr>
      </w:pPr>
    </w:p>
    <w:p w14:paraId="54548A6F" w14:textId="4A4F9D57" w:rsidR="00FC524A" w:rsidRPr="00FC524A" w:rsidRDefault="00FC524A" w:rsidP="00BD12D1">
      <w:pPr>
        <w:rPr>
          <w:rFonts w:ascii="TH SarabunPSK" w:hAnsi="TH SarabunPSK" w:cs="TH SarabunPSK" w:hint="cs"/>
        </w:rPr>
      </w:pPr>
    </w:p>
    <w:p w14:paraId="6B53E45A" w14:textId="0C6C310E" w:rsidR="00FC524A" w:rsidRPr="00FC524A" w:rsidRDefault="00FC524A" w:rsidP="00BD12D1">
      <w:pPr>
        <w:rPr>
          <w:rFonts w:ascii="TH SarabunPSK" w:hAnsi="TH SarabunPSK" w:cs="TH SarabunPSK" w:hint="cs"/>
        </w:rPr>
      </w:pPr>
    </w:p>
    <w:p w14:paraId="2DA2B057" w14:textId="5553D3AB" w:rsidR="00FC524A" w:rsidRPr="00FC524A" w:rsidRDefault="00FC524A" w:rsidP="00BD12D1">
      <w:pPr>
        <w:rPr>
          <w:rFonts w:ascii="TH SarabunPSK" w:hAnsi="TH SarabunPSK" w:cs="TH SarabunPSK" w:hint="cs"/>
        </w:rPr>
      </w:pPr>
    </w:p>
    <w:p w14:paraId="0BEC2DB4" w14:textId="7EA1F90D" w:rsidR="00FC524A" w:rsidRPr="00FC524A" w:rsidRDefault="00FC524A" w:rsidP="00BD12D1">
      <w:pPr>
        <w:rPr>
          <w:rFonts w:ascii="TH SarabunPSK" w:hAnsi="TH SarabunPSK" w:cs="TH SarabunPSK" w:hint="cs"/>
        </w:rPr>
      </w:pPr>
    </w:p>
    <w:p w14:paraId="26DC5D70" w14:textId="6EF952F3" w:rsidR="00FC524A" w:rsidRPr="00FC524A" w:rsidRDefault="00FC524A" w:rsidP="00BD12D1">
      <w:pPr>
        <w:rPr>
          <w:rFonts w:ascii="TH SarabunPSK" w:hAnsi="TH SarabunPSK" w:cs="TH SarabunPSK" w:hint="cs"/>
        </w:rPr>
      </w:pPr>
    </w:p>
    <w:p w14:paraId="6DF01622" w14:textId="2E8DF8E2" w:rsidR="00FC524A" w:rsidRPr="00FC524A" w:rsidRDefault="00FC524A" w:rsidP="00BD12D1">
      <w:pPr>
        <w:rPr>
          <w:rFonts w:ascii="TH SarabunPSK" w:hAnsi="TH SarabunPSK" w:cs="TH SarabunPSK" w:hint="cs"/>
        </w:rPr>
      </w:pPr>
    </w:p>
    <w:p w14:paraId="1791CA8C" w14:textId="77777777" w:rsidR="00FC524A" w:rsidRPr="00FC524A" w:rsidRDefault="00FC524A" w:rsidP="00BD12D1">
      <w:pPr>
        <w:rPr>
          <w:rFonts w:ascii="TH SarabunPSK" w:hAnsi="TH SarabunPSK" w:cs="TH SarabunPSK" w:hint="cs"/>
        </w:rPr>
      </w:pPr>
    </w:p>
    <w:p w14:paraId="5B22C9A4" w14:textId="5CF5D4D2" w:rsidR="00712663" w:rsidRPr="00FC524A" w:rsidRDefault="00712663" w:rsidP="00712663">
      <w:pPr>
        <w:spacing w:after="0" w:line="240" w:lineRule="auto"/>
        <w:rPr>
          <w:rFonts w:ascii="TH SarabunPSK" w:eastAsia="Times New Roman" w:hAnsi="TH SarabunPSK" w:cs="TH SarabunPSK" w:hint="cs"/>
          <w:color w:val="0000FF"/>
          <w:sz w:val="24"/>
          <w:szCs w:val="24"/>
          <w:shd w:val="clear" w:color="auto" w:fill="FFFFFF"/>
        </w:rPr>
      </w:pPr>
      <w:r w:rsidRPr="00FC524A">
        <w:rPr>
          <w:rFonts w:ascii="TH SarabunPSK" w:eastAsia="Times New Roman" w:hAnsi="TH SarabunPSK" w:cs="TH SarabunPSK" w:hint="cs"/>
          <w:sz w:val="28"/>
        </w:rPr>
        <w:fldChar w:fldCharType="begin"/>
      </w:r>
      <w:r w:rsidRPr="00FC524A">
        <w:rPr>
          <w:rFonts w:ascii="TH SarabunPSK" w:eastAsia="Times New Roman" w:hAnsi="TH SarabunPSK" w:cs="TH SarabunPSK" w:hint="cs"/>
          <w:sz w:val="28"/>
        </w:rPr>
        <w:instrText xml:space="preserve">HYPERLINK 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"</w:instrText>
      </w:r>
      <w:r w:rsidRPr="00FC524A">
        <w:rPr>
          <w:rFonts w:ascii="TH SarabunPSK" w:eastAsia="Times New Roman" w:hAnsi="TH SarabunPSK" w:cs="TH SarabunPSK" w:hint="cs"/>
          <w:sz w:val="28"/>
        </w:rPr>
        <w:instrText>http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://</w:instrText>
      </w:r>
      <w:r w:rsidRPr="00FC524A">
        <w:rPr>
          <w:rFonts w:ascii="TH SarabunPSK" w:eastAsia="Times New Roman" w:hAnsi="TH SarabunPSK" w:cs="TH SarabunPSK" w:hint="cs"/>
          <w:sz w:val="28"/>
        </w:rPr>
        <w:instrText>www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.</w:instrText>
      </w:r>
      <w:r w:rsidRPr="00FC524A">
        <w:rPr>
          <w:rFonts w:ascii="TH SarabunPSK" w:eastAsia="Times New Roman" w:hAnsi="TH SarabunPSK" w:cs="TH SarabunPSK" w:hint="cs"/>
          <w:sz w:val="28"/>
        </w:rPr>
        <w:instrText>manage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.</w:instrText>
      </w:r>
      <w:r w:rsidRPr="00FC524A">
        <w:rPr>
          <w:rFonts w:ascii="TH SarabunPSK" w:eastAsia="Times New Roman" w:hAnsi="TH SarabunPSK" w:cs="TH SarabunPSK" w:hint="cs"/>
          <w:sz w:val="28"/>
        </w:rPr>
        <w:instrText>rbru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.</w:instrText>
      </w:r>
      <w:r w:rsidRPr="00FC524A">
        <w:rPr>
          <w:rFonts w:ascii="TH SarabunPSK" w:eastAsia="Times New Roman" w:hAnsi="TH SarabunPSK" w:cs="TH SarabunPSK" w:hint="cs"/>
          <w:sz w:val="28"/>
        </w:rPr>
        <w:instrText>ac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.</w:instrText>
      </w:r>
      <w:r w:rsidRPr="00FC524A">
        <w:rPr>
          <w:rFonts w:ascii="TH SarabunPSK" w:eastAsia="Times New Roman" w:hAnsi="TH SarabunPSK" w:cs="TH SarabunPSK" w:hint="cs"/>
          <w:sz w:val="28"/>
        </w:rPr>
        <w:instrText>th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/"</w:instrText>
      </w:r>
      <w:r w:rsidRPr="00FC524A">
        <w:rPr>
          <w:rFonts w:ascii="TH SarabunPSK" w:eastAsia="Times New Roman" w:hAnsi="TH SarabunPSK" w:cs="TH SarabunPSK" w:hint="cs"/>
          <w:sz w:val="28"/>
        </w:rPr>
        <w:fldChar w:fldCharType="separate"/>
      </w:r>
      <w:r w:rsidRPr="00FC524A">
        <w:rPr>
          <w:rFonts w:ascii="TH SarabunPSK" w:eastAsia="Times New Roman" w:hAnsi="TH SarabunPSK" w:cs="TH SarabunPSK" w:hint="cs"/>
          <w:color w:val="0000FF"/>
          <w:sz w:val="24"/>
          <w:szCs w:val="24"/>
          <w:shd w:val="clear" w:color="auto" w:fill="FFFFFF"/>
        </w:rPr>
        <w:br/>
      </w:r>
    </w:p>
    <w:p w14:paraId="609E805A" w14:textId="5DF2657D" w:rsidR="00712663" w:rsidRPr="00FC524A" w:rsidRDefault="00712663" w:rsidP="00712663">
      <w:pPr>
        <w:spacing w:after="0" w:line="240" w:lineRule="auto"/>
        <w:jc w:val="center"/>
        <w:rPr>
          <w:rFonts w:ascii="TH SarabunPSK" w:eastAsia="Times New Roman" w:hAnsi="TH SarabunPSK" w:cs="TH SarabunPSK" w:hint="cs"/>
          <w:color w:val="0000FF"/>
          <w:sz w:val="24"/>
          <w:szCs w:val="24"/>
        </w:rPr>
      </w:pPr>
      <w:r w:rsidRPr="00FC524A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39711280" wp14:editId="3180E249">
            <wp:simplePos x="0" y="0"/>
            <wp:positionH relativeFrom="column">
              <wp:posOffset>1651000</wp:posOffset>
            </wp:positionH>
            <wp:positionV relativeFrom="paragraph">
              <wp:posOffset>-137160</wp:posOffset>
            </wp:positionV>
            <wp:extent cx="676275" cy="808355"/>
            <wp:effectExtent l="0" t="0" r="9525" b="0"/>
            <wp:wrapNone/>
            <wp:docPr id="1066666325" name="รูปภาพ 1" descr="มห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มหาลั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24A">
        <w:rPr>
          <w:rFonts w:ascii="TH SarabunPSK" w:hAnsi="TH SarabunPSK" w:cs="TH SarabunPSK" w:hint="cs"/>
          <w:szCs w:val="22"/>
          <w:cs/>
        </w:rPr>
        <w:t xml:space="preserve">            </w:t>
      </w:r>
      <w:r w:rsidRPr="00FC524A">
        <w:rPr>
          <w:rFonts w:ascii="TH SarabunPSK" w:eastAsia="Times New Roman" w:hAnsi="TH SarabunPSK" w:cs="TH SarabunPSK" w:hint="cs"/>
          <w:noProof/>
          <w:color w:val="0000FF"/>
          <w:sz w:val="24"/>
          <w:szCs w:val="24"/>
        </w:rPr>
        <w:drawing>
          <wp:inline distT="0" distB="0" distL="0" distR="0" wp14:anchorId="353DD079" wp14:editId="1F7386B4">
            <wp:extent cx="723900" cy="723900"/>
            <wp:effectExtent l="0" t="0" r="0" b="0"/>
            <wp:docPr id="62869940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524A">
        <w:rPr>
          <w:rFonts w:ascii="TH SarabunPSK" w:hAnsi="TH SarabunPSK" w:cs="TH SarabunPSK" w:hint="cs"/>
          <w:szCs w:val="22"/>
          <w:cs/>
        </w:rPr>
        <w:t xml:space="preserve">  </w:t>
      </w:r>
      <w:r w:rsidRPr="00FC524A">
        <w:rPr>
          <w:rFonts w:ascii="TH SarabunPSK" w:hAnsi="TH SarabunPSK" w:cs="TH SarabunPSK" w:hint="cs"/>
          <w:noProof/>
        </w:rPr>
        <w:drawing>
          <wp:inline distT="0" distB="0" distL="0" distR="0" wp14:anchorId="2E036B94" wp14:editId="5442CB7B">
            <wp:extent cx="685800" cy="711200"/>
            <wp:effectExtent l="0" t="0" r="0" b="0"/>
            <wp:docPr id="64679977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18254" r="86859" b="17855"/>
                    <a:stretch/>
                  </pic:blipFill>
                  <pic:spPr bwMode="auto">
                    <a:xfrm>
                      <a:off x="0" y="0"/>
                      <a:ext cx="685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AEEC7D" w14:textId="77777777" w:rsidR="00712663" w:rsidRPr="00FC524A" w:rsidRDefault="00712663" w:rsidP="00712663">
      <w:pPr>
        <w:spacing w:after="0" w:line="240" w:lineRule="auto"/>
        <w:ind w:right="180"/>
        <w:textAlignment w:val="center"/>
        <w:rPr>
          <w:rFonts w:ascii="TH SarabunPSK" w:eastAsia="Times New Roman" w:hAnsi="TH SarabunPSK" w:cs="TH SarabunPSK" w:hint="cs"/>
          <w:sz w:val="18"/>
          <w:szCs w:val="18"/>
          <w:cs/>
        </w:rPr>
      </w:pPr>
    </w:p>
    <w:p w14:paraId="5F82F14B" w14:textId="77777777" w:rsidR="00712663" w:rsidRPr="00FC524A" w:rsidRDefault="00712663" w:rsidP="007126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524A">
        <w:rPr>
          <w:rFonts w:ascii="TH SarabunPSK" w:eastAsia="Times New Roman" w:hAnsi="TH SarabunPSK" w:cs="TH SarabunPSK" w:hint="cs"/>
          <w:sz w:val="28"/>
        </w:rPr>
        <w:fldChar w:fldCharType="end"/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ใบสมัครเข้าร่วมโครงการเรียนรู้ตลอดชีวิตและพัฒนาทักษะเพื่ออนาคต (</w:t>
      </w:r>
      <w:r w:rsidRPr="00FC524A">
        <w:rPr>
          <w:rFonts w:ascii="TH SarabunPSK" w:hAnsi="TH SarabunPSK" w:cs="TH SarabunPSK" w:hint="cs"/>
          <w:b/>
          <w:bCs/>
          <w:sz w:val="36"/>
          <w:szCs w:val="36"/>
        </w:rPr>
        <w:t>Upskill</w:t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FC524A">
        <w:rPr>
          <w:rFonts w:ascii="TH SarabunPSK" w:hAnsi="TH SarabunPSK" w:cs="TH SarabunPSK" w:hint="cs"/>
          <w:b/>
          <w:bCs/>
          <w:sz w:val="36"/>
          <w:szCs w:val="36"/>
        </w:rPr>
        <w:t>Reskill</w:t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40B3518D" w14:textId="5332D0D9" w:rsidR="00712663" w:rsidRPr="00FC524A" w:rsidRDefault="00712663" w:rsidP="007126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๒๕๖๗  หลักสูตร  “นักบัญชีวิสาหกิจชุมชน”</w:t>
      </w:r>
    </w:p>
    <w:p w14:paraId="3A4C5568" w14:textId="77777777" w:rsidR="00712663" w:rsidRPr="00FC524A" w:rsidRDefault="00712663" w:rsidP="007126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****************************************************************</w:t>
      </w:r>
    </w:p>
    <w:p w14:paraId="1D753FB0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361912AA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อาจารย์ผู้ประสานงาน</w:t>
      </w:r>
      <w:r w:rsidRPr="00FC52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AEDC16C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6"/>
          <w:szCs w:val="36"/>
        </w:rPr>
        <w:t>e</w:t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6"/>
          <w:szCs w:val="36"/>
        </w:rPr>
        <w:t>mail</w:t>
      </w:r>
      <w:r w:rsidRPr="00FC52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0E2238E2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ขอส่งนักศึกษาเข้าร่วมโครงการ ตามรายชื่อต่อไปนี้</w:t>
      </w:r>
    </w:p>
    <w:p w14:paraId="51ECF843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0AFD0B18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289F48A6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01B2D33D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445E70D9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761C1CAF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2F854CFA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7E6DFC6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5F23774F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6EA4FD5E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4A990006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6AA2D033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031A358F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1F855A2F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59E18F7F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3D4AE47D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D2C51B8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2847F688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6BC98E74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E6AEA2F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56A6D23B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58DC145F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0E0672C8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286E1635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2256C7E5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63F7175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7AF08A77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78FCE5E5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๑๐.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190C8D56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1196DB8F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6371C315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๑๑.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1E55D712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5E288A3B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544BD838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๑๒.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CB2AD90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6DB9699E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7D15B96C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๑๓.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45775B25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0EF07E79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3B30AE3E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๑๔.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5994289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739A5C94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03DE9FAB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๑๕.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0EA00704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</w:t>
      </w:r>
    </w:p>
    <w:p w14:paraId="2C39D828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422636BF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F0F0A6A" w14:textId="4F142B89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F0F53DC" w14:textId="77777777" w:rsidR="00712663" w:rsidRPr="00FC524A" w:rsidRDefault="00712663" w:rsidP="007126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...................................................</w:t>
      </w:r>
    </w:p>
    <w:p w14:paraId="5A10E01C" w14:textId="77777777" w:rsidR="00712663" w:rsidRPr="00FC524A" w:rsidRDefault="00712663" w:rsidP="007126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(..................................................................)</w:t>
      </w:r>
    </w:p>
    <w:p w14:paraId="54726D0F" w14:textId="77777777" w:rsidR="00712663" w:rsidRPr="00FC524A" w:rsidRDefault="00712663" w:rsidP="0071266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อาจารย์ผู้ประสานงาน</w:t>
      </w:r>
    </w:p>
    <w:p w14:paraId="44CEBEF3" w14:textId="77777777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A805CB3" w14:textId="1F51F383" w:rsidR="00712663" w:rsidRPr="00FC524A" w:rsidRDefault="00712663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****  เอกสารประกอบการสมัคร    สำเนาบัตรนักศึกษา</w:t>
      </w:r>
    </w:p>
    <w:p w14:paraId="25F7AE0D" w14:textId="29DCEAD0" w:rsidR="00FC524A" w:rsidRPr="00FC524A" w:rsidRDefault="00FC524A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B28E8FC" w14:textId="0B7EC09A" w:rsidR="00FC524A" w:rsidRPr="00FC524A" w:rsidRDefault="00FC524A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8AF7823" w14:textId="1EA0A64B" w:rsidR="00FC524A" w:rsidRPr="00FC524A" w:rsidRDefault="00FC524A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4183AFA" w14:textId="009B5759" w:rsidR="00FC524A" w:rsidRPr="00FC524A" w:rsidRDefault="00FC524A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272B298" w14:textId="653A5313" w:rsidR="00FC524A" w:rsidRPr="00FC524A" w:rsidRDefault="00FC524A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991EDC0" w14:textId="3E5A9D2A" w:rsidR="00FC524A" w:rsidRPr="00FC524A" w:rsidRDefault="00FC524A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54C39DD" w14:textId="48549273" w:rsidR="00FC524A" w:rsidRPr="00FC524A" w:rsidRDefault="00FC524A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F832456" w14:textId="1515D9ED" w:rsidR="00FC524A" w:rsidRPr="00FC524A" w:rsidRDefault="00FC524A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256151F" w14:textId="77777777" w:rsidR="00FC524A" w:rsidRPr="00FC524A" w:rsidRDefault="00FC524A" w:rsidP="007126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5C91391" w14:textId="77777777" w:rsidR="005E587A" w:rsidRPr="00FC524A" w:rsidRDefault="005E587A" w:rsidP="005E587A">
      <w:pPr>
        <w:spacing w:after="0" w:line="240" w:lineRule="auto"/>
        <w:rPr>
          <w:rFonts w:ascii="TH SarabunPSK" w:eastAsia="Times New Roman" w:hAnsi="TH SarabunPSK" w:cs="TH SarabunPSK" w:hint="cs"/>
          <w:color w:val="0000FF"/>
          <w:sz w:val="24"/>
          <w:szCs w:val="24"/>
          <w:shd w:val="clear" w:color="auto" w:fill="FFFFFF"/>
        </w:rPr>
      </w:pPr>
      <w:r w:rsidRPr="00FC524A">
        <w:rPr>
          <w:rFonts w:ascii="TH SarabunPSK" w:eastAsia="Times New Roman" w:hAnsi="TH SarabunPSK" w:cs="TH SarabunPSK" w:hint="cs"/>
          <w:sz w:val="28"/>
        </w:rPr>
        <w:fldChar w:fldCharType="begin"/>
      </w:r>
      <w:r w:rsidRPr="00FC524A">
        <w:rPr>
          <w:rFonts w:ascii="TH SarabunPSK" w:eastAsia="Times New Roman" w:hAnsi="TH SarabunPSK" w:cs="TH SarabunPSK" w:hint="cs"/>
          <w:sz w:val="28"/>
        </w:rPr>
        <w:instrText xml:space="preserve">HYPERLINK 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"</w:instrText>
      </w:r>
      <w:r w:rsidRPr="00FC524A">
        <w:rPr>
          <w:rFonts w:ascii="TH SarabunPSK" w:eastAsia="Times New Roman" w:hAnsi="TH SarabunPSK" w:cs="TH SarabunPSK" w:hint="cs"/>
          <w:sz w:val="28"/>
        </w:rPr>
        <w:instrText>http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://</w:instrText>
      </w:r>
      <w:r w:rsidRPr="00FC524A">
        <w:rPr>
          <w:rFonts w:ascii="TH SarabunPSK" w:eastAsia="Times New Roman" w:hAnsi="TH SarabunPSK" w:cs="TH SarabunPSK" w:hint="cs"/>
          <w:sz w:val="28"/>
        </w:rPr>
        <w:instrText>www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.</w:instrText>
      </w:r>
      <w:r w:rsidRPr="00FC524A">
        <w:rPr>
          <w:rFonts w:ascii="TH SarabunPSK" w:eastAsia="Times New Roman" w:hAnsi="TH SarabunPSK" w:cs="TH SarabunPSK" w:hint="cs"/>
          <w:sz w:val="28"/>
        </w:rPr>
        <w:instrText>manage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.</w:instrText>
      </w:r>
      <w:r w:rsidRPr="00FC524A">
        <w:rPr>
          <w:rFonts w:ascii="TH SarabunPSK" w:eastAsia="Times New Roman" w:hAnsi="TH SarabunPSK" w:cs="TH SarabunPSK" w:hint="cs"/>
          <w:sz w:val="28"/>
        </w:rPr>
        <w:instrText>rbru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.</w:instrText>
      </w:r>
      <w:r w:rsidRPr="00FC524A">
        <w:rPr>
          <w:rFonts w:ascii="TH SarabunPSK" w:eastAsia="Times New Roman" w:hAnsi="TH SarabunPSK" w:cs="TH SarabunPSK" w:hint="cs"/>
          <w:sz w:val="28"/>
        </w:rPr>
        <w:instrText>ac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.</w:instrText>
      </w:r>
      <w:r w:rsidRPr="00FC524A">
        <w:rPr>
          <w:rFonts w:ascii="TH SarabunPSK" w:eastAsia="Times New Roman" w:hAnsi="TH SarabunPSK" w:cs="TH SarabunPSK" w:hint="cs"/>
          <w:sz w:val="28"/>
        </w:rPr>
        <w:instrText>th</w:instrText>
      </w:r>
      <w:r w:rsidRPr="00FC524A">
        <w:rPr>
          <w:rFonts w:ascii="TH SarabunPSK" w:eastAsia="Times New Roman" w:hAnsi="TH SarabunPSK" w:cs="TH SarabunPSK" w:hint="cs"/>
          <w:sz w:val="28"/>
          <w:cs/>
        </w:rPr>
        <w:instrText>/"</w:instrText>
      </w:r>
      <w:r w:rsidRPr="00FC524A">
        <w:rPr>
          <w:rFonts w:ascii="TH SarabunPSK" w:eastAsia="Times New Roman" w:hAnsi="TH SarabunPSK" w:cs="TH SarabunPSK" w:hint="cs"/>
          <w:sz w:val="28"/>
        </w:rPr>
        <w:fldChar w:fldCharType="separate"/>
      </w:r>
      <w:r w:rsidRPr="00FC524A">
        <w:rPr>
          <w:rFonts w:ascii="TH SarabunPSK" w:eastAsia="Times New Roman" w:hAnsi="TH SarabunPSK" w:cs="TH SarabunPSK" w:hint="cs"/>
          <w:color w:val="0000FF"/>
          <w:sz w:val="24"/>
          <w:szCs w:val="24"/>
          <w:shd w:val="clear" w:color="auto" w:fill="FFFFFF"/>
        </w:rPr>
        <w:br/>
      </w:r>
    </w:p>
    <w:p w14:paraId="6E008EB2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eastAsia="Times New Roman" w:hAnsi="TH SarabunPSK" w:cs="TH SarabunPSK" w:hint="cs"/>
          <w:color w:val="0000FF"/>
          <w:sz w:val="24"/>
          <w:szCs w:val="24"/>
        </w:rPr>
      </w:pPr>
      <w:r w:rsidRPr="00FC524A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016BC5B" wp14:editId="7344ADEC">
            <wp:simplePos x="0" y="0"/>
            <wp:positionH relativeFrom="column">
              <wp:posOffset>1651000</wp:posOffset>
            </wp:positionH>
            <wp:positionV relativeFrom="paragraph">
              <wp:posOffset>-137160</wp:posOffset>
            </wp:positionV>
            <wp:extent cx="676275" cy="808355"/>
            <wp:effectExtent l="0" t="0" r="9525" b="0"/>
            <wp:wrapNone/>
            <wp:docPr id="1428546586" name="รูปภาพ 1" descr="มห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มหาลั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24A">
        <w:rPr>
          <w:rFonts w:ascii="TH SarabunPSK" w:hAnsi="TH SarabunPSK" w:cs="TH SarabunPSK" w:hint="cs"/>
          <w:szCs w:val="22"/>
          <w:cs/>
        </w:rPr>
        <w:t xml:space="preserve">            </w:t>
      </w:r>
      <w:r w:rsidRPr="00FC524A">
        <w:rPr>
          <w:rFonts w:ascii="TH SarabunPSK" w:eastAsia="Times New Roman" w:hAnsi="TH SarabunPSK" w:cs="TH SarabunPSK" w:hint="cs"/>
          <w:noProof/>
          <w:color w:val="0000FF"/>
          <w:sz w:val="24"/>
          <w:szCs w:val="24"/>
        </w:rPr>
        <w:drawing>
          <wp:inline distT="0" distB="0" distL="0" distR="0" wp14:anchorId="2CD11FC9" wp14:editId="6DBD2EF8">
            <wp:extent cx="723900" cy="723900"/>
            <wp:effectExtent l="0" t="0" r="0" b="0"/>
            <wp:docPr id="63307513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524A">
        <w:rPr>
          <w:rFonts w:ascii="TH SarabunPSK" w:hAnsi="TH SarabunPSK" w:cs="TH SarabunPSK" w:hint="cs"/>
          <w:szCs w:val="22"/>
          <w:cs/>
        </w:rPr>
        <w:t xml:space="preserve">  </w:t>
      </w:r>
      <w:r w:rsidRPr="00FC524A">
        <w:rPr>
          <w:rFonts w:ascii="TH SarabunPSK" w:hAnsi="TH SarabunPSK" w:cs="TH SarabunPSK" w:hint="cs"/>
          <w:noProof/>
        </w:rPr>
        <w:drawing>
          <wp:inline distT="0" distB="0" distL="0" distR="0" wp14:anchorId="0DBFCED7" wp14:editId="126ED391">
            <wp:extent cx="685800" cy="711200"/>
            <wp:effectExtent l="0" t="0" r="0" b="0"/>
            <wp:docPr id="6293898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18254" r="86859" b="17855"/>
                    <a:stretch/>
                  </pic:blipFill>
                  <pic:spPr bwMode="auto">
                    <a:xfrm>
                      <a:off x="0" y="0"/>
                      <a:ext cx="685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F2785" w14:textId="77777777" w:rsidR="005E587A" w:rsidRPr="00FC524A" w:rsidRDefault="005E587A" w:rsidP="005E587A">
      <w:pPr>
        <w:spacing w:after="0" w:line="240" w:lineRule="auto"/>
        <w:ind w:right="180"/>
        <w:textAlignment w:val="center"/>
        <w:rPr>
          <w:rFonts w:ascii="TH SarabunPSK" w:eastAsia="Times New Roman" w:hAnsi="TH SarabunPSK" w:cs="TH SarabunPSK" w:hint="cs"/>
          <w:sz w:val="18"/>
          <w:szCs w:val="18"/>
          <w:cs/>
        </w:rPr>
      </w:pPr>
    </w:p>
    <w:p w14:paraId="114BDFAD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524A">
        <w:rPr>
          <w:rFonts w:ascii="TH SarabunPSK" w:eastAsia="Times New Roman" w:hAnsi="TH SarabunPSK" w:cs="TH SarabunPSK" w:hint="cs"/>
          <w:sz w:val="28"/>
        </w:rPr>
        <w:fldChar w:fldCharType="end"/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ใบสมัครเข้าร่วมโครงการเรียนรู้ตลอดชีวิตและพัฒนาทักษะเพื่ออนาคต (</w:t>
      </w:r>
      <w:r w:rsidRPr="00FC524A">
        <w:rPr>
          <w:rFonts w:ascii="TH SarabunPSK" w:hAnsi="TH SarabunPSK" w:cs="TH SarabunPSK" w:hint="cs"/>
          <w:b/>
          <w:bCs/>
          <w:sz w:val="36"/>
          <w:szCs w:val="36"/>
        </w:rPr>
        <w:t>Upskill</w:t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FC524A">
        <w:rPr>
          <w:rFonts w:ascii="TH SarabunPSK" w:hAnsi="TH SarabunPSK" w:cs="TH SarabunPSK" w:hint="cs"/>
          <w:b/>
          <w:bCs/>
          <w:sz w:val="36"/>
          <w:szCs w:val="36"/>
        </w:rPr>
        <w:t>Reskill</w:t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6D0B8D4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๒๕๖๗  หลักสูตร  “นักบัญชีวิสาหกิจชุมชน”</w:t>
      </w:r>
    </w:p>
    <w:p w14:paraId="304F73B5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****************************************************************</w:t>
      </w:r>
    </w:p>
    <w:p w14:paraId="71340AF2" w14:textId="787A1067" w:rsidR="004D01E7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วิสาหกิจชุมชน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4D01E7" w:rsidRPr="00FC524A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6D3F4FA" w14:textId="064F1AEB" w:rsidR="004D01E7" w:rsidRPr="00FC524A" w:rsidRDefault="004D01E7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ที่อยู่ </w:t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 </w:t>
      </w:r>
    </w:p>
    <w:p w14:paraId="52856957" w14:textId="08F819C6" w:rsidR="004D01E7" w:rsidRPr="00FC524A" w:rsidRDefault="004D01E7" w:rsidP="004D01E7">
      <w:pPr>
        <w:spacing w:after="0" w:line="240" w:lineRule="auto"/>
        <w:ind w:left="144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 </w:t>
      </w:r>
    </w:p>
    <w:p w14:paraId="4BD02E6A" w14:textId="2EB74133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ผู้ประสานงาน</w:t>
      </w:r>
      <w:r w:rsidRPr="00FC52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นาย/นาง/นางสาว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0C917D71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6"/>
          <w:szCs w:val="36"/>
        </w:rPr>
        <w:t>e</w:t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6"/>
          <w:szCs w:val="36"/>
        </w:rPr>
        <w:t>mail</w:t>
      </w:r>
      <w:r w:rsidRPr="00FC52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3BE9874B" w14:textId="77777777" w:rsidR="004C63BE" w:rsidRPr="00FC524A" w:rsidRDefault="004C63BE" w:rsidP="005E587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485FEDD" w14:textId="3D8F4226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ขอส่งสมาชิก/ตัวแทนวิสาหกิจชุมชนเข้าร่วมโครงการ ตามรายชื่อต่อไปนี้</w:t>
      </w:r>
    </w:p>
    <w:p w14:paraId="638F4192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0CB0FAF9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7C98DB8D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16B7FE67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2BA78059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44A97174" w14:textId="1F6649DE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33723F8A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E0E0ABA" w14:textId="77B87F91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6BBE46F4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นาย/นาง/นางสาว 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1F06EB3E" w14:textId="48A09C18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  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b/>
          <w:bCs/>
          <w:sz w:val="32"/>
          <w:szCs w:val="32"/>
        </w:rPr>
        <w:t>mail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12E68205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1483A1F" w14:textId="77777777" w:rsidR="0053780F" w:rsidRPr="00FC524A" w:rsidRDefault="0053780F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70758142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...................................................</w:t>
      </w:r>
    </w:p>
    <w:p w14:paraId="66ECA335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(..................................................................)</w:t>
      </w:r>
    </w:p>
    <w:p w14:paraId="29A69B99" w14:textId="0A90902F" w:rsidR="005E587A" w:rsidRPr="00FC524A" w:rsidRDefault="005E587A" w:rsidP="003844A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726BD405" w14:textId="77777777" w:rsidR="0053780F" w:rsidRPr="00FC524A" w:rsidRDefault="0053780F" w:rsidP="003844A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8E1D852" w14:textId="77777777" w:rsidR="0053780F" w:rsidRPr="00FC524A" w:rsidRDefault="0053780F" w:rsidP="003844A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7AC0A48" w14:textId="66F80050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****  เอกสารประกอบการสมัคร    สำเนาบัตรประชาชน</w:t>
      </w:r>
    </w:p>
    <w:p w14:paraId="0EB51AD5" w14:textId="77777777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32654DE" w14:textId="77777777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</w:p>
    <w:p w14:paraId="4D3DD9FB" w14:textId="77777777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EEE3E12" w14:textId="77777777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A58A7B3" w14:textId="77777777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376B76F" w14:textId="04CFFE3A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รายละเอียดโครงการเรียนรู้ตลอดชีวิตและพัฒนาทักษะเพื่ออนาคต (</w:t>
      </w:r>
      <w:r w:rsidRPr="00FC524A">
        <w:rPr>
          <w:rFonts w:ascii="TH SarabunPSK" w:hAnsi="TH SarabunPSK" w:cs="TH SarabunPSK" w:hint="cs"/>
          <w:b/>
          <w:bCs/>
          <w:sz w:val="36"/>
          <w:szCs w:val="36"/>
        </w:rPr>
        <w:t>Upskill</w:t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FC524A">
        <w:rPr>
          <w:rFonts w:ascii="TH SarabunPSK" w:hAnsi="TH SarabunPSK" w:cs="TH SarabunPSK" w:hint="cs"/>
          <w:b/>
          <w:bCs/>
          <w:sz w:val="36"/>
          <w:szCs w:val="36"/>
        </w:rPr>
        <w:t>Reskill</w:t>
      </w: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7C67CEEC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๒๕๖๗  หลักสูตร  “นักบัญชีวิสาหกิจชุมชน”</w:t>
      </w:r>
    </w:p>
    <w:p w14:paraId="357A3D61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********************************************************************</w:t>
      </w:r>
    </w:p>
    <w:p w14:paraId="2D917FA4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41DA8268" w14:textId="77777777" w:rsidR="005E587A" w:rsidRPr="00FC524A" w:rsidRDefault="005E587A" w:rsidP="005E587A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การส่งเสริมให้มีการเรียนรู้ตลอดชีวิตหรือ </w:t>
      </w:r>
      <w:r w:rsidRPr="00FC524A">
        <w:rPr>
          <w:rFonts w:ascii="TH SarabunPSK" w:hAnsi="TH SarabunPSK" w:cs="TH SarabunPSK" w:hint="cs"/>
          <w:sz w:val="32"/>
          <w:szCs w:val="32"/>
        </w:rPr>
        <w:t>Lifelong Learning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เป็นอีกหนึ่งทางเลือกของอุดมศึกษาที่จะช่วยให้การพัฒนาและยกระดับทักษะความรู้ที่เป็นที่ต้องการ เพื่อ</w:t>
      </w:r>
      <w:bookmarkStart w:id="0" w:name="_Hlk157043515"/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เสริมทักษะใหม่และพัฒนาทักษะ ที่มีอยู่ หรือ </w:t>
      </w:r>
      <w:r w:rsidRPr="00FC524A">
        <w:rPr>
          <w:rFonts w:ascii="TH SarabunPSK" w:hAnsi="TH SarabunPSK" w:cs="TH SarabunPSK" w:hint="cs"/>
          <w:sz w:val="32"/>
          <w:szCs w:val="32"/>
        </w:rPr>
        <w:t>Reskill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/</w:t>
      </w:r>
      <w:r w:rsidRPr="00FC524A">
        <w:rPr>
          <w:rFonts w:ascii="TH SarabunPSK" w:hAnsi="TH SarabunPSK" w:cs="TH SarabunPSK" w:hint="cs"/>
          <w:sz w:val="32"/>
          <w:szCs w:val="32"/>
        </w:rPr>
        <w:t>Upskill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/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New skill </w:t>
      </w:r>
      <w:bookmarkEnd w:id="0"/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ในกลุ่มอุตสาหกรรมและบริการ ให้ประชาชนทุกลุ่มสามารถเข้าถึงการพัฒนาทักษะและเพิ่มโอกาสในการทํางานได้อย่างแท้จริง ในปัจจุบันรัฐบาลมีนโยบายส่งเสริมและสนับสนุนเศรษฐกิจชุมชนซึ่งเป็นรากฐานของเศรษฐกิจพอเพียง  ส่งเสริมให้เกิดการรวมกลุ่มกันในชุมชนให้เป็นวิสาหกิจชุมชนขึ้น มีดำเนินการส่งเสริมและพัฒนาวิสาหกิจชุมชนเพื่อให้มีศักยภาพในการบริหารจัดการที่ดี มีความเข้มแข็ง พึ่งตนเองได้ </w:t>
      </w:r>
      <w:r w:rsidRPr="00FC52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การจัดทำบัญชีเป็นการจัดระบบข้อมูลเพื่อนำมาใช้ในการวัดผลที่เกิดขึ้นจากกระบวนต่างๆ ทางเศรษฐกิจ การจัดหมวดหมู่รายการ  มีการสรุปผลและตีความหมายของผลดังกล่าว ให้ออกมาในรูปของสารสนเทศทางการบัญชี นั่นคือ งบการเงิน  ซึ่งเป็นเครื่องมือสำคัญในการบริหารงานองค์กร   ดังนั้น การบัญชีจึงมี</w:t>
      </w:r>
      <w:r w:rsidRPr="00FC524A">
        <w:rPr>
          <w:rFonts w:ascii="TH SarabunPSK" w:eastAsia="Times New Roman" w:hAnsi="TH SarabunPSK" w:cs="TH SarabunPSK" w:hint="cs"/>
          <w:sz w:val="32"/>
          <w:szCs w:val="32"/>
          <w:cs/>
        </w:rPr>
        <w:t>ความสำคัญต่อทุกหน่วยงาน รวมไปถึงกิจการวิสาหกิจชุมชนด้วยนั่นเอง ในภาคตะวันออก มีการจัดตั้งและดำเนินธุรกิจวิสาหกิจชุมชนในทุกพื้นที่ จากการที่มีการดำเนินการจัดตั้งกลุ่มวิสาหกิจชุมชนเป็นจำนวนมากนั้น  มีเพียงกลุ่มวิสาหกิจบางกลุ่มเท่านั้นที่สามารถดำเนินธุรกิจอย่างต่อเนื่อง  ทั้งนี้อาจมีสาเหตุมาจากสมาชิกในกลุ่มยังขาดความรู้ความเข้าใจ  ในกระบวนการบริหารจัดการองค์กร  การบริหารจัดการด้านบัญชีและการเงิน ซึ่งเป็นสิ่งสำคัญอันจะทำให้วิสาหกิจชุมชนนั้นประสบผลสำเร็จ  ทั้งนี้โดยส่วนใหญ่สมาชิกของวิสาหกิจชุมชนหรือรวมถึงตัวบุคคลที่มีหน้าที่บันทึกบัญชีของกลุ่มวิสาหกิจชุมชนนั้น ยังขาดความรู้ ความเข้าใจ ขาดรูปแบบการจัดทำบัญชีที่ถูกต้องตาม หลักวิชาการ ลำดับขั้นตอนการดำเนินงาน ทั้งนี้ เนื่องจาก สมาชิกกลุ่มวิสาหกิจชุมชนโดยส่วนใหญ่มีอาชีพหลัก คือ เกษตรกร มีพื้นฐานด้านการศึกษาอยู่ที่ ระดับประถมศึกษา  ดังนั้น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คณะวิทยาการจัดการ มหาวิทยาลัยราชภัฏรำไพพรรณี  จึงได้ดำเนินโครงการนี้ขึ้นเพื่อให้วิสาหกิจชุมชนในภาคตะวันออกได้รับการเสริมทักษะใหม่และพัฒนาทักษะที่มีอยู่ หรือ </w:t>
      </w:r>
      <w:r w:rsidRPr="00FC524A">
        <w:rPr>
          <w:rFonts w:ascii="TH SarabunPSK" w:hAnsi="TH SarabunPSK" w:cs="TH SarabunPSK" w:hint="cs"/>
          <w:sz w:val="32"/>
          <w:szCs w:val="32"/>
        </w:rPr>
        <w:t>Reskill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/</w:t>
      </w:r>
      <w:r w:rsidRPr="00FC524A">
        <w:rPr>
          <w:rFonts w:ascii="TH SarabunPSK" w:hAnsi="TH SarabunPSK" w:cs="TH SarabunPSK" w:hint="cs"/>
          <w:sz w:val="32"/>
          <w:szCs w:val="32"/>
        </w:rPr>
        <w:t>Upskill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/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New skill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ให้แก่บุคลากรในปัจจุบันและในอนาคตของวิสาหกิจชุมชนได้รับความรู้ในการบริหารจัดการด้านบัญชีและการเงิน เพื่อให้วิสาหกิจชุมชนนั้นสามารถยืนหยัดอยู่ได้อย่างยั่งยืน</w:t>
      </w:r>
    </w:p>
    <w:p w14:paraId="76C9A2B9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0749655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ระยะเวลาและสถานที่ในการดำเนินการ</w:t>
      </w:r>
    </w:p>
    <w:p w14:paraId="03B80FED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ab/>
        <w:t xml:space="preserve">ดำเนินการอบรมเชิงปฏิบัติการ  ณ  ห้องประชุมแก้ววิทยาการ  ชั้น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7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คณะวิทยาการจัดการ  </w:t>
      </w:r>
    </w:p>
    <w:p w14:paraId="4747B0CB" w14:textId="77777777" w:rsidR="005E587A" w:rsidRPr="00FC524A" w:rsidRDefault="005E587A" w:rsidP="005E587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ในวันเสาร์ที่ 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6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และ 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13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FC524A">
        <w:rPr>
          <w:rFonts w:ascii="TH SarabunPSK" w:hAnsi="TH SarabunPSK" w:cs="TH SarabunPSK" w:hint="cs"/>
          <w:sz w:val="32"/>
          <w:szCs w:val="32"/>
        </w:rPr>
        <w:t>2567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  วันเสาร์ที่  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3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, 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10 , 17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 w:rsidRPr="00FC524A">
        <w:rPr>
          <w:rFonts w:ascii="TH SarabunPSK" w:hAnsi="TH SarabunPSK" w:cs="TH SarabunPSK" w:hint="cs"/>
          <w:sz w:val="32"/>
          <w:szCs w:val="32"/>
        </w:rPr>
        <w:t>2567</w:t>
      </w:r>
    </w:p>
    <w:p w14:paraId="24563058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</w:rPr>
        <w:tab/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ศึกษาดูงาน ณ วิสาหกิจชุมชน ในวันเสาร์ที่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24 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 w:rsidRPr="00FC524A">
        <w:rPr>
          <w:rFonts w:ascii="TH SarabunPSK" w:hAnsi="TH SarabunPSK" w:cs="TH SarabunPSK" w:hint="cs"/>
          <w:sz w:val="32"/>
          <w:szCs w:val="32"/>
        </w:rPr>
        <w:t>2567</w:t>
      </w:r>
    </w:p>
    <w:p w14:paraId="19895638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4BD694D" w14:textId="76265371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75C18F4" w14:textId="633608B4" w:rsidR="00FC524A" w:rsidRPr="00FC524A" w:rsidRDefault="00FC524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AF8C6D8" w14:textId="24F12410" w:rsidR="00FC524A" w:rsidRPr="00FC524A" w:rsidRDefault="00FC524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2013A40" w14:textId="14248B2F" w:rsidR="00FC524A" w:rsidRPr="00FC524A" w:rsidRDefault="00FC524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8FC4D0F" w14:textId="6225211F" w:rsidR="00FC524A" w:rsidRPr="00FC524A" w:rsidRDefault="00FC524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57498F3" w14:textId="251C7154" w:rsidR="00FC524A" w:rsidRPr="00FC524A" w:rsidRDefault="00FC524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F346F31" w14:textId="299A962D" w:rsidR="00FC524A" w:rsidRPr="00FC524A" w:rsidRDefault="00FC524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A7FFAFD" w14:textId="77777777" w:rsidR="00FC524A" w:rsidRPr="00FC524A" w:rsidRDefault="00FC524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17D8956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รายละเอียด/เนื้อหาหลักสูตร</w:t>
      </w:r>
    </w:p>
    <w:p w14:paraId="380A8454" w14:textId="0ACC900F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นักบัญชีวิสาหกิจชุมชน</w:t>
      </w:r>
    </w:p>
    <w:p w14:paraId="64BF4240" w14:textId="77777777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51"/>
        <w:gridCol w:w="1701"/>
        <w:gridCol w:w="2127"/>
        <w:gridCol w:w="1842"/>
      </w:tblGrid>
      <w:tr w:rsidR="005E587A" w:rsidRPr="00FC524A" w14:paraId="1CAB30B2" w14:textId="77777777" w:rsidTr="00687FD0">
        <w:tc>
          <w:tcPr>
            <w:tcW w:w="2411" w:type="dxa"/>
            <w:shd w:val="clear" w:color="auto" w:fill="auto"/>
          </w:tcPr>
          <w:p w14:paraId="06836D6D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ผลลัพธ์การจัดการเรียนรู้ </w:t>
            </w:r>
          </w:p>
          <w:p w14:paraId="7B099914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Learning</w:t>
            </w:r>
          </w:p>
          <w:p w14:paraId="3A42941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Outcomes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27383210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เนื้อหาที่เรียน</w:t>
            </w:r>
          </w:p>
          <w:p w14:paraId="31E56562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Course Content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86F24B6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6AE0383A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(จำนวนชั่วโมง)</w:t>
            </w:r>
          </w:p>
        </w:tc>
        <w:tc>
          <w:tcPr>
            <w:tcW w:w="2127" w:type="dxa"/>
            <w:shd w:val="clear" w:color="auto" w:fill="auto"/>
          </w:tcPr>
          <w:p w14:paraId="36D9E84E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วิธีการจัดการเรียนรู้</w:t>
            </w:r>
          </w:p>
          <w:p w14:paraId="60B1CD14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  <w:t>Learning Process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201562D1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ผู้สอนและ</w:t>
            </w:r>
          </w:p>
          <w:p w14:paraId="6F7CAAA3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วิทยากรพิเศษ</w:t>
            </w:r>
          </w:p>
        </w:tc>
      </w:tr>
      <w:tr w:rsidR="005E587A" w:rsidRPr="00FC524A" w14:paraId="11C6E11E" w14:textId="77777777" w:rsidTr="00687FD0">
        <w:tc>
          <w:tcPr>
            <w:tcW w:w="2411" w:type="dxa"/>
            <w:shd w:val="clear" w:color="auto" w:fill="auto"/>
          </w:tcPr>
          <w:p w14:paraId="6E77CB5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1. มีความรู้และเข้าใจในเอกสารประกอบการบันทึกบัญชี และการบันทึกบัญชีตามหลักบัญชีคู่</w:t>
            </w:r>
          </w:p>
        </w:tc>
        <w:tc>
          <w:tcPr>
            <w:tcW w:w="2551" w:type="dxa"/>
            <w:shd w:val="clear" w:color="auto" w:fill="auto"/>
          </w:tcPr>
          <w:p w14:paraId="04C0CF0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ja-JP"/>
              </w:rPr>
              <w:t xml:space="preserve">บรรยาย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lang w:eastAsia="ja-JP"/>
              </w:rPr>
              <w:t>1</w:t>
            </w:r>
            <w:r w:rsidRPr="00FC524A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เอกสารประกอบการบันทึกบัญชี  องค์ประกอบของหมวดหมู่บัญชี  การบันทึกบัญชีตามหลักบัญชีคู่</w:t>
            </w:r>
          </w:p>
          <w:p w14:paraId="73D31449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ปฏิบัติการที่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ฝึกปฏิบัติการการจัดทำบัญชี</w:t>
            </w:r>
          </w:p>
        </w:tc>
        <w:tc>
          <w:tcPr>
            <w:tcW w:w="1701" w:type="dxa"/>
            <w:shd w:val="clear" w:color="auto" w:fill="auto"/>
          </w:tcPr>
          <w:p w14:paraId="03BE1F12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บรรยาย 1.5 ชั่วโมง</w:t>
            </w:r>
          </w:p>
          <w:p w14:paraId="2FBAB46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ปฏิบัติ  4.5 ชั่วโมง</w:t>
            </w:r>
          </w:p>
        </w:tc>
        <w:tc>
          <w:tcPr>
            <w:tcW w:w="2127" w:type="dxa"/>
            <w:shd w:val="clear" w:color="auto" w:fill="auto"/>
          </w:tcPr>
          <w:p w14:paraId="28A7BC7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บรรยาย  ดูคลิปวิดีโอสาธิต  และฝึกปฏิบัติการบันทึกบัญชี  </w:t>
            </w:r>
          </w:p>
        </w:tc>
        <w:tc>
          <w:tcPr>
            <w:tcW w:w="1842" w:type="dxa"/>
            <w:shd w:val="clear" w:color="auto" w:fill="auto"/>
          </w:tcPr>
          <w:p w14:paraId="45F61465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รศ.วัชรินทร์  </w:t>
            </w:r>
          </w:p>
          <w:p w14:paraId="0C794781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อรรคศรีวร  </w:t>
            </w:r>
          </w:p>
          <w:p w14:paraId="23B8C70E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วิทยากรพิเศษ </w:t>
            </w:r>
            <w:r w:rsidRPr="00FC524A">
              <w:rPr>
                <w:rFonts w:ascii="TH SarabunPSK" w:eastAsia="Times New Roman" w:hAnsi="TH SarabunPSK" w:cs="TH SarabunPSK" w:hint="cs"/>
                <w:sz w:val="28"/>
              </w:rPr>
              <w:t>1</w:t>
            </w:r>
          </w:p>
          <w:p w14:paraId="02B9177E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</w:tr>
      <w:tr w:rsidR="005E587A" w:rsidRPr="00FC524A" w14:paraId="2C4DD89D" w14:textId="77777777" w:rsidTr="00687FD0">
        <w:tc>
          <w:tcPr>
            <w:tcW w:w="2411" w:type="dxa"/>
            <w:shd w:val="clear" w:color="auto" w:fill="auto"/>
          </w:tcPr>
          <w:p w14:paraId="15B6F30D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2. สามารถบันทึกบัญชีในสมุดทะเบียนและสมุดบัญชีที่เกี่ยวข้องได้</w:t>
            </w:r>
          </w:p>
        </w:tc>
        <w:tc>
          <w:tcPr>
            <w:tcW w:w="2551" w:type="dxa"/>
            <w:shd w:val="clear" w:color="auto" w:fill="auto"/>
          </w:tcPr>
          <w:p w14:paraId="2696F837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ja-JP"/>
              </w:rPr>
              <w:t xml:space="preserve">บรรยาย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lang w:eastAsia="ja-JP"/>
              </w:rPr>
              <w:t>2</w:t>
            </w:r>
            <w:r w:rsidRPr="00FC524A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การบันทึกบัญชีวิสาหกิจชุมชนดำเนินการทั่วไป</w:t>
            </w:r>
          </w:p>
          <w:p w14:paraId="08BD1C31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ปฏิบัติการที่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ฝึกปฏิบัติการการจัดทำบัญชี</w:t>
            </w:r>
          </w:p>
        </w:tc>
        <w:tc>
          <w:tcPr>
            <w:tcW w:w="1701" w:type="dxa"/>
            <w:shd w:val="clear" w:color="auto" w:fill="auto"/>
          </w:tcPr>
          <w:p w14:paraId="59EF3ED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บรรยาย 1.5 ชั่วโมง</w:t>
            </w:r>
          </w:p>
          <w:p w14:paraId="4A4AC367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ปฏิบัติ  4.5 ชั่วโมง</w:t>
            </w:r>
          </w:p>
        </w:tc>
        <w:tc>
          <w:tcPr>
            <w:tcW w:w="2127" w:type="dxa"/>
            <w:shd w:val="clear" w:color="auto" w:fill="auto"/>
          </w:tcPr>
          <w:p w14:paraId="31372594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บรรยาย  ดูคลิปวิดีโอสาธิต  และฝึกปฏิบัติการบันทึกบัญชี  </w:t>
            </w:r>
          </w:p>
        </w:tc>
        <w:tc>
          <w:tcPr>
            <w:tcW w:w="1842" w:type="dxa"/>
            <w:shd w:val="clear" w:color="auto" w:fill="auto"/>
          </w:tcPr>
          <w:p w14:paraId="2BA96C7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รศ.วัชรินทร์  </w:t>
            </w:r>
          </w:p>
          <w:p w14:paraId="1DB2F8EF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อรรคศรีวร  </w:t>
            </w:r>
          </w:p>
          <w:p w14:paraId="7604AB4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วิทยากรพิเศษ </w:t>
            </w:r>
            <w:r w:rsidRPr="00FC524A">
              <w:rPr>
                <w:rFonts w:ascii="TH SarabunPSK" w:eastAsia="Times New Roman" w:hAnsi="TH SarabunPSK" w:cs="TH SarabunPSK" w:hint="cs"/>
                <w:sz w:val="28"/>
              </w:rPr>
              <w:t>1</w:t>
            </w:r>
          </w:p>
          <w:p w14:paraId="2C2BEDC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</w:tr>
      <w:tr w:rsidR="005E587A" w:rsidRPr="00FC524A" w14:paraId="3EB34DC1" w14:textId="77777777" w:rsidTr="00687FD0">
        <w:tc>
          <w:tcPr>
            <w:tcW w:w="2411" w:type="dxa"/>
            <w:shd w:val="clear" w:color="auto" w:fill="auto"/>
          </w:tcPr>
          <w:p w14:paraId="417BD966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3. สามารถคำนวณต้นทุน และบันทึกบัญชีในสมุดทะเบียนและสมุดบัญชีที่เกี่ยวข้องได้</w:t>
            </w:r>
          </w:p>
        </w:tc>
        <w:tc>
          <w:tcPr>
            <w:tcW w:w="2551" w:type="dxa"/>
            <w:shd w:val="clear" w:color="auto" w:fill="auto"/>
          </w:tcPr>
          <w:p w14:paraId="474FFA24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ja-JP"/>
              </w:rPr>
              <w:t xml:space="preserve">บรรยาย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lang w:eastAsia="ja-JP"/>
              </w:rPr>
              <w:t>3</w:t>
            </w:r>
            <w:r w:rsidRPr="00FC524A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การบันทึกบัญชีวิสาหกิจชุมชนกิจการผลิตสินค้า </w:t>
            </w:r>
          </w:p>
          <w:p w14:paraId="623C19FB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ปฏิบัติการที่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ฝึกปฏิบัติการการจัดทำบัญชี</w:t>
            </w:r>
          </w:p>
        </w:tc>
        <w:tc>
          <w:tcPr>
            <w:tcW w:w="1701" w:type="dxa"/>
            <w:shd w:val="clear" w:color="auto" w:fill="auto"/>
          </w:tcPr>
          <w:p w14:paraId="36BDA965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บรรยาย 1.5 ชั่วโมง</w:t>
            </w:r>
          </w:p>
          <w:p w14:paraId="2518612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ปฏิบัติ  4.5 ชั่วโมง</w:t>
            </w:r>
          </w:p>
        </w:tc>
        <w:tc>
          <w:tcPr>
            <w:tcW w:w="2127" w:type="dxa"/>
            <w:shd w:val="clear" w:color="auto" w:fill="auto"/>
          </w:tcPr>
          <w:p w14:paraId="335410BA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บรรยาย  ดูคลิปวิดีโอสาธิต  และฝึกปฏิบัติการบันทึกบัญชี  </w:t>
            </w:r>
          </w:p>
        </w:tc>
        <w:tc>
          <w:tcPr>
            <w:tcW w:w="1842" w:type="dxa"/>
            <w:shd w:val="clear" w:color="auto" w:fill="auto"/>
          </w:tcPr>
          <w:p w14:paraId="3B127734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รศ.วัชรินทร์  </w:t>
            </w:r>
          </w:p>
          <w:p w14:paraId="4E73D23E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อรรคศรีวร  </w:t>
            </w:r>
          </w:p>
          <w:p w14:paraId="4C5571E2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วิทยากรพิเศษ </w:t>
            </w:r>
            <w:r w:rsidRPr="00FC524A">
              <w:rPr>
                <w:rFonts w:ascii="TH SarabunPSK" w:eastAsia="Times New Roman" w:hAnsi="TH SarabunPSK" w:cs="TH SarabunPSK" w:hint="cs"/>
                <w:sz w:val="28"/>
              </w:rPr>
              <w:t>1</w:t>
            </w:r>
          </w:p>
          <w:p w14:paraId="04FED162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</w:tr>
      <w:tr w:rsidR="005E587A" w:rsidRPr="00FC524A" w14:paraId="4122D500" w14:textId="77777777" w:rsidTr="00687FD0">
        <w:tc>
          <w:tcPr>
            <w:tcW w:w="2411" w:type="dxa"/>
            <w:shd w:val="clear" w:color="auto" w:fill="auto"/>
          </w:tcPr>
          <w:p w14:paraId="7FBAC4F1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4. สามารถจัดทำรายงานทางการเงินเพื่อสรุปผลการดำเนินงานและฐานะการเงินได้</w:t>
            </w:r>
          </w:p>
        </w:tc>
        <w:tc>
          <w:tcPr>
            <w:tcW w:w="2551" w:type="dxa"/>
            <w:shd w:val="clear" w:color="auto" w:fill="auto"/>
          </w:tcPr>
          <w:p w14:paraId="3B225DF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ja-JP"/>
              </w:rPr>
              <w:t xml:space="preserve">บรรยาย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lang w:eastAsia="ja-JP"/>
              </w:rPr>
              <w:t>4</w:t>
            </w:r>
            <w:r w:rsidRPr="00FC524A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การจัดทำรายงานทางการเงิน</w:t>
            </w:r>
          </w:p>
          <w:p w14:paraId="307BB5DB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ปฏิบัติการที่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ฝึกปฏิบัติการการจัดทำบัญชี</w:t>
            </w:r>
          </w:p>
        </w:tc>
        <w:tc>
          <w:tcPr>
            <w:tcW w:w="1701" w:type="dxa"/>
            <w:shd w:val="clear" w:color="auto" w:fill="auto"/>
          </w:tcPr>
          <w:p w14:paraId="14FC6655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บรรยาย 1.5 ชั่วโมง</w:t>
            </w:r>
          </w:p>
          <w:p w14:paraId="31EE8134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ปฏิบัติ  4.5 ชั่วโมง</w:t>
            </w:r>
          </w:p>
        </w:tc>
        <w:tc>
          <w:tcPr>
            <w:tcW w:w="2127" w:type="dxa"/>
            <w:shd w:val="clear" w:color="auto" w:fill="auto"/>
          </w:tcPr>
          <w:p w14:paraId="25DF75D1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บรรยาย  ดูคลิปวิดีโอสาธิต  และฝึกปฏิบัติการบันทึกบัญชี  </w:t>
            </w:r>
          </w:p>
        </w:tc>
        <w:tc>
          <w:tcPr>
            <w:tcW w:w="1842" w:type="dxa"/>
            <w:shd w:val="clear" w:color="auto" w:fill="auto"/>
          </w:tcPr>
          <w:p w14:paraId="08B7A92C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รศ.วัชรินทร์  </w:t>
            </w:r>
          </w:p>
          <w:p w14:paraId="08E1B316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อรรคศรีวร  </w:t>
            </w:r>
          </w:p>
          <w:p w14:paraId="55A00C03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วิทยากรพิเศษ </w:t>
            </w:r>
            <w:r w:rsidRPr="00FC524A">
              <w:rPr>
                <w:rFonts w:ascii="TH SarabunPSK" w:eastAsia="Times New Roman" w:hAnsi="TH SarabunPSK" w:cs="TH SarabunPSK" w:hint="cs"/>
                <w:sz w:val="28"/>
              </w:rPr>
              <w:t>1</w:t>
            </w:r>
          </w:p>
          <w:p w14:paraId="77F9B1B1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</w:tr>
      <w:tr w:rsidR="005E587A" w:rsidRPr="00FC524A" w14:paraId="6438B738" w14:textId="77777777" w:rsidTr="00687FD0">
        <w:tc>
          <w:tcPr>
            <w:tcW w:w="2411" w:type="dxa"/>
            <w:shd w:val="clear" w:color="auto" w:fill="auto"/>
          </w:tcPr>
          <w:p w14:paraId="70524B05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5. มีความรู้และเข้าใจในลักษณะของเอกสารทางภาษีอากร และภาษีที่เกี่ยวข้องได้</w:t>
            </w:r>
          </w:p>
        </w:tc>
        <w:tc>
          <w:tcPr>
            <w:tcW w:w="2551" w:type="dxa"/>
            <w:shd w:val="clear" w:color="auto" w:fill="auto"/>
          </w:tcPr>
          <w:p w14:paraId="2014FFD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ja-JP"/>
              </w:rPr>
              <w:t>บรรยาย 5</w:t>
            </w:r>
            <w:r w:rsidRPr="00FC524A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ภาษีอากรกับการประกอบธุรกิจ  </w:t>
            </w:r>
          </w:p>
          <w:p w14:paraId="60A7D337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ปฏิบัติการที่ 5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ฝึกปฏิบัติการการจัดทำบัญชี</w:t>
            </w:r>
          </w:p>
        </w:tc>
        <w:tc>
          <w:tcPr>
            <w:tcW w:w="1701" w:type="dxa"/>
            <w:shd w:val="clear" w:color="auto" w:fill="auto"/>
          </w:tcPr>
          <w:p w14:paraId="215EC557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บรรยาย </w:t>
            </w:r>
            <w:r w:rsidRPr="00FC524A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.5 ชั่วโมง</w:t>
            </w:r>
          </w:p>
          <w:p w14:paraId="4BC564B6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ปฏิบัติ  4.5 ชั่วโมง</w:t>
            </w:r>
          </w:p>
        </w:tc>
        <w:tc>
          <w:tcPr>
            <w:tcW w:w="2127" w:type="dxa"/>
            <w:shd w:val="clear" w:color="auto" w:fill="auto"/>
          </w:tcPr>
          <w:p w14:paraId="6EB5663E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บรรยาย  ดูคลิปวิดีโอสาธิต  และฝึกปฏิบัติการบันทึกบัญชี  </w:t>
            </w:r>
          </w:p>
        </w:tc>
        <w:tc>
          <w:tcPr>
            <w:tcW w:w="1842" w:type="dxa"/>
            <w:shd w:val="clear" w:color="auto" w:fill="auto"/>
          </w:tcPr>
          <w:p w14:paraId="4020475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รศ.วัชรินทร์  </w:t>
            </w:r>
          </w:p>
          <w:p w14:paraId="315DC752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อรรคศรีวร  </w:t>
            </w:r>
          </w:p>
          <w:p w14:paraId="75B47226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วิทยากรพิเศษ </w:t>
            </w:r>
            <w:r w:rsidRPr="00FC524A">
              <w:rPr>
                <w:rFonts w:ascii="TH SarabunPSK" w:eastAsia="Times New Roman" w:hAnsi="TH SarabunPSK" w:cs="TH SarabunPSK" w:hint="cs"/>
                <w:sz w:val="28"/>
              </w:rPr>
              <w:t>1</w:t>
            </w:r>
          </w:p>
          <w:p w14:paraId="268C0215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</w:tr>
      <w:tr w:rsidR="005E587A" w:rsidRPr="00FC524A" w14:paraId="74632481" w14:textId="77777777" w:rsidTr="00687FD0">
        <w:tc>
          <w:tcPr>
            <w:tcW w:w="2411" w:type="dxa"/>
            <w:shd w:val="clear" w:color="auto" w:fill="auto"/>
          </w:tcPr>
          <w:p w14:paraId="6ED9C625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</w:rPr>
              <w:t>6</w:t>
            </w: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.  ศึกษาดูงาน ณ วิสาหกิจชุมชนดีเด่นประจำปี</w:t>
            </w:r>
          </w:p>
        </w:tc>
        <w:tc>
          <w:tcPr>
            <w:tcW w:w="2551" w:type="dxa"/>
            <w:shd w:val="clear" w:color="auto" w:fill="auto"/>
          </w:tcPr>
          <w:p w14:paraId="33935B60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ja-JP"/>
              </w:rPr>
              <w:t xml:space="preserve">บรรยาย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sz w:val="28"/>
                <w:lang w:eastAsia="ja-JP"/>
              </w:rPr>
              <w:t>6</w:t>
            </w:r>
            <w:r w:rsidRPr="00FC524A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การจัดทำบัญชีวิสาหกิจชุมชนที่นำไปสู่ความสำเร็จ</w:t>
            </w:r>
          </w:p>
          <w:p w14:paraId="372534F0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ja-JP"/>
              </w:rPr>
            </w:pP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ปฏิบัติการที่ 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6</w:t>
            </w:r>
            <w:r w:rsidRPr="00FC524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524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เรียนรู้การจัดทำบัญชี</w:t>
            </w:r>
            <w:r w:rsidRPr="00FC524A">
              <w:rPr>
                <w:rFonts w:ascii="TH SarabunPSK" w:eastAsia="Times New Roman" w:hAnsi="TH SarabunPSK" w:cs="TH SarabunPSK" w:hint="cs"/>
                <w:sz w:val="28"/>
                <w:cs/>
                <w:lang w:eastAsia="ja-JP"/>
              </w:rPr>
              <w:t>ของวิสาหกิจชุมชนดีเด่น</w:t>
            </w:r>
          </w:p>
        </w:tc>
        <w:tc>
          <w:tcPr>
            <w:tcW w:w="1701" w:type="dxa"/>
            <w:shd w:val="clear" w:color="auto" w:fill="auto"/>
          </w:tcPr>
          <w:p w14:paraId="296CA478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บรรยาย </w:t>
            </w:r>
            <w:r w:rsidRPr="00FC524A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.5 ชั่วโมง</w:t>
            </w:r>
          </w:p>
          <w:p w14:paraId="47EE5BCC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ปฏิบัติ  4.5 ชั่วโมง</w:t>
            </w:r>
          </w:p>
        </w:tc>
        <w:tc>
          <w:tcPr>
            <w:tcW w:w="2127" w:type="dxa"/>
            <w:shd w:val="clear" w:color="auto" w:fill="auto"/>
          </w:tcPr>
          <w:p w14:paraId="1E447089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ศึกษาดูงาน ณ วิสาหกิจชุมชนดีเด่นประจำปี</w:t>
            </w:r>
          </w:p>
          <w:p w14:paraId="429DFFED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>สรุปองค์ความรู้จากวิสาหกิจชุมชนดีเด่น</w:t>
            </w:r>
          </w:p>
        </w:tc>
        <w:tc>
          <w:tcPr>
            <w:tcW w:w="1842" w:type="dxa"/>
            <w:shd w:val="clear" w:color="auto" w:fill="auto"/>
          </w:tcPr>
          <w:p w14:paraId="426FFDDD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รศ.วัชรินทร์  </w:t>
            </w:r>
          </w:p>
          <w:p w14:paraId="5D6AEE29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อรรคศรีวร  </w:t>
            </w:r>
          </w:p>
          <w:p w14:paraId="6A3F83CB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  <w:r w:rsidRPr="00FC5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วิทยากรพิเศษ </w:t>
            </w:r>
            <w:r w:rsidRPr="00FC524A">
              <w:rPr>
                <w:rFonts w:ascii="TH SarabunPSK" w:eastAsia="Times New Roman" w:hAnsi="TH SarabunPSK" w:cs="TH SarabunPSK" w:hint="cs"/>
                <w:sz w:val="28"/>
              </w:rPr>
              <w:t>2</w:t>
            </w:r>
          </w:p>
          <w:p w14:paraId="21AFE7FA" w14:textId="77777777" w:rsidR="005E587A" w:rsidRPr="00FC524A" w:rsidRDefault="005E587A" w:rsidP="00FC524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</w:tr>
    </w:tbl>
    <w:p w14:paraId="1A7C5C08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2FE3596D" w14:textId="185D70F0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53C258F0" w14:textId="61DAE067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24DFBADE" w14:textId="36109C42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36476000" w14:textId="6B3AB989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46ECBF4B" w14:textId="03738A46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028C53BC" w14:textId="77777777" w:rsidR="00FC524A" w:rsidRPr="00FC524A" w:rsidRDefault="00FC524A" w:rsidP="005E58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3FEA7F1E" w14:textId="77777777" w:rsidR="005E587A" w:rsidRPr="00FC524A" w:rsidRDefault="005E587A" w:rsidP="005E587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0F5579D5" w14:textId="6E86E504" w:rsidR="00FC524A" w:rsidRPr="00FC524A" w:rsidRDefault="005E587A" w:rsidP="005E587A">
      <w:pPr>
        <w:pStyle w:val="Footer"/>
        <w:rPr>
          <w:rFonts w:ascii="TH SarabunPSK" w:hAnsi="TH SarabunPSK" w:cs="TH SarabunPSK" w:hint="cs"/>
          <w:bCs/>
          <w:sz w:val="32"/>
          <w:szCs w:val="32"/>
          <w:cs/>
        </w:rPr>
      </w:pPr>
      <w:r w:rsidRPr="00FC524A">
        <w:rPr>
          <w:rFonts w:ascii="TH SarabunPSK" w:hAnsi="TH SarabunPSK" w:cs="TH SarabunPSK" w:hint="cs"/>
          <w:bCs/>
          <w:sz w:val="32"/>
          <w:szCs w:val="32"/>
          <w:cs/>
        </w:rPr>
        <w:lastRenderedPageBreak/>
        <w:t>การประเมินผลลัพธ์การเรียนรู้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110"/>
      </w:tblGrid>
      <w:tr w:rsidR="005E587A" w:rsidRPr="00FC524A" w14:paraId="60C3AC37" w14:textId="77777777" w:rsidTr="00FC524A">
        <w:tc>
          <w:tcPr>
            <w:tcW w:w="2965" w:type="dxa"/>
            <w:shd w:val="clear" w:color="auto" w:fill="auto"/>
          </w:tcPr>
          <w:p w14:paraId="12C5DA94" w14:textId="77777777" w:rsidR="005E587A" w:rsidRPr="00FC524A" w:rsidRDefault="005E587A" w:rsidP="00687FD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</w:p>
          <w:p w14:paraId="4B5F1364" w14:textId="77777777" w:rsidR="005E587A" w:rsidRPr="00FC524A" w:rsidRDefault="005E587A" w:rsidP="00687FD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FC524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Expected Learning</w:t>
            </w:r>
            <w:r w:rsidRPr="00FC524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C524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Outcomes</w:t>
            </w:r>
            <w:r w:rsidRPr="00FC524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110" w:type="dxa"/>
            <w:shd w:val="clear" w:color="auto" w:fill="auto"/>
          </w:tcPr>
          <w:p w14:paraId="1977C2F0" w14:textId="77777777" w:rsidR="005E587A" w:rsidRPr="00FC524A" w:rsidRDefault="005E587A" w:rsidP="00687FD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วิธีการวัดผล</w:t>
            </w:r>
          </w:p>
          <w:p w14:paraId="227E4256" w14:textId="77777777" w:rsidR="005E587A" w:rsidRPr="00FC524A" w:rsidRDefault="005E587A" w:rsidP="00687FD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C524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Measurement Method</w:t>
            </w:r>
            <w:r w:rsidRPr="00FC52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E587A" w:rsidRPr="00FC524A" w14:paraId="02CC3D58" w14:textId="77777777" w:rsidTr="00FC524A">
        <w:tc>
          <w:tcPr>
            <w:tcW w:w="2965" w:type="dxa"/>
            <w:shd w:val="clear" w:color="auto" w:fill="auto"/>
          </w:tcPr>
          <w:p w14:paraId="4DB2A50D" w14:textId="77777777" w:rsidR="005E587A" w:rsidRPr="00FC524A" w:rsidRDefault="005E587A" w:rsidP="00687FD0">
            <w:pPr>
              <w:pStyle w:val="Footer"/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highlight w:val="yellow"/>
              </w:rPr>
            </w:pP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มีความรู้และเข้าใจในเอกสารประกอบการบันทึกบัญชี และการบันทึกบัญชีตามหลักบัญชีคู่</w:t>
            </w:r>
          </w:p>
        </w:tc>
        <w:tc>
          <w:tcPr>
            <w:tcW w:w="7110" w:type="dxa"/>
            <w:shd w:val="clear" w:color="auto" w:fill="auto"/>
          </w:tcPr>
          <w:p w14:paraId="5972D337" w14:textId="77777777" w:rsidR="005E587A" w:rsidRPr="00FC524A" w:rsidRDefault="005E587A" w:rsidP="00687FD0">
            <w:pPr>
              <w:pStyle w:val="Footer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1. ผู้เข้าอบรม</w:t>
            </w: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สามารถระบุเอกสารประกอบการบันทึกบัญชี และ อธิบายหลักการบันทึกบัญชีตามหลักบัญชีคู่ได้</w:t>
            </w:r>
          </w:p>
          <w:p w14:paraId="251DC99C" w14:textId="77777777" w:rsidR="005E587A" w:rsidRPr="00FC524A" w:rsidRDefault="005E587A" w:rsidP="00687FD0">
            <w:pPr>
              <w:pStyle w:val="Foo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วิธีการวัด</w:t>
            </w: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การวัดผล </w:t>
            </w:r>
            <w:r w:rsidRPr="00FC524A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ผ่าน/ไม่ผ่าน</w:t>
            </w: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โดยพิจารณาผลการทดสอบหลังเรียน การปฏิบัติการจัดทำบัญชีในชั้นเรียนพิจารณาผลลัพธ์ที่ได้ว่าสามารถทำได้จริงหรือไม่</w:t>
            </w:r>
          </w:p>
        </w:tc>
      </w:tr>
      <w:tr w:rsidR="005E587A" w:rsidRPr="00FC524A" w14:paraId="53BED01D" w14:textId="77777777" w:rsidTr="00FC524A">
        <w:tc>
          <w:tcPr>
            <w:tcW w:w="2965" w:type="dxa"/>
            <w:shd w:val="clear" w:color="auto" w:fill="auto"/>
          </w:tcPr>
          <w:p w14:paraId="7059FA02" w14:textId="61159708" w:rsidR="005E587A" w:rsidRPr="00FC524A" w:rsidRDefault="005E587A" w:rsidP="00FC524A">
            <w:pPr>
              <w:pStyle w:val="Foo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highlight w:val="yellow"/>
              </w:rPr>
            </w:pP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สามารถบันทึกบัญชีในสมุดทะเบียนและ</w:t>
            </w:r>
            <w:r w:rsidR="00FC524A" w:rsidRPr="00FC524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สมุดบัญชีที่เกี่ยวข้องได้</w:t>
            </w:r>
          </w:p>
        </w:tc>
        <w:tc>
          <w:tcPr>
            <w:tcW w:w="7110" w:type="dxa"/>
            <w:shd w:val="clear" w:color="auto" w:fill="auto"/>
          </w:tcPr>
          <w:p w14:paraId="46D922E7" w14:textId="77777777" w:rsidR="005E587A" w:rsidRPr="00FC524A" w:rsidRDefault="005E587A" w:rsidP="00687FD0">
            <w:pPr>
              <w:pStyle w:val="Footer"/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2. ผู้เข้าอบรม</w:t>
            </w: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สามารถบัญชีในสมุดทะเบียนและสมุดบัญชีที่เกี่ยวข้องได้</w:t>
            </w:r>
          </w:p>
          <w:p w14:paraId="131CD25C" w14:textId="77777777" w:rsidR="005E587A" w:rsidRPr="00FC524A" w:rsidRDefault="005E587A" w:rsidP="00687FD0">
            <w:pPr>
              <w:pStyle w:val="Foo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วิธีการวัด</w:t>
            </w: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การวัดผล </w:t>
            </w:r>
            <w:r w:rsidRPr="00FC524A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ผ่าน/ไม่ผ่าน</w:t>
            </w: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โดยพิจารณาผลการทดสอบหลังเรียน การปฏิบัติการจัดทำบัญชีในชั้นเรียนพิจารณาผลลัพธ์ที่ได้ว่าสามารถทำได้จริงหรือไม่</w:t>
            </w:r>
          </w:p>
        </w:tc>
      </w:tr>
      <w:tr w:rsidR="005E587A" w:rsidRPr="00FC524A" w14:paraId="5022B4DB" w14:textId="77777777" w:rsidTr="00FC524A">
        <w:tc>
          <w:tcPr>
            <w:tcW w:w="2965" w:type="dxa"/>
            <w:shd w:val="clear" w:color="auto" w:fill="auto"/>
          </w:tcPr>
          <w:p w14:paraId="5A42C751" w14:textId="5C5FCF2E" w:rsidR="005E587A" w:rsidRPr="00FC524A" w:rsidRDefault="005E587A" w:rsidP="00FC524A">
            <w:pPr>
              <w:pStyle w:val="Foo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highlight w:val="yellow"/>
              </w:rPr>
            </w:pP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3. สามารถคำนวณต้นทุน และบันทึกบัญชีใน</w:t>
            </w:r>
            <w:r w:rsidR="00FC524A" w:rsidRPr="00FC524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สมุดทะเบียนและสมุดบัญชีที่เกี่ยวข้องได้</w:t>
            </w:r>
          </w:p>
        </w:tc>
        <w:tc>
          <w:tcPr>
            <w:tcW w:w="7110" w:type="dxa"/>
            <w:shd w:val="clear" w:color="auto" w:fill="auto"/>
          </w:tcPr>
          <w:p w14:paraId="4EE56603" w14:textId="77777777" w:rsidR="005E587A" w:rsidRPr="00FC524A" w:rsidRDefault="005E587A" w:rsidP="00687FD0">
            <w:pPr>
              <w:pStyle w:val="Footer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3. ผู้เรียน</w:t>
            </w: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สามารถสามารถคำนวณต้นทุน และบันทึกบัญชีในสมุดทะเบียนและสมุดบัญชีที่เกี่ยวข้องได้</w:t>
            </w:r>
          </w:p>
          <w:p w14:paraId="51875708" w14:textId="77777777" w:rsidR="005E587A" w:rsidRPr="00FC524A" w:rsidRDefault="005E587A" w:rsidP="00687FD0">
            <w:pPr>
              <w:pStyle w:val="Footer"/>
              <w:jc w:val="thaiDistribute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วิธีการวัด</w:t>
            </w: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การวัดผล </w:t>
            </w:r>
            <w:r w:rsidRPr="00FC524A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ผ่าน/ไม่ผ่าน</w:t>
            </w: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โดยพิจารณาผลการทดสอบหลังเรียน การปฏิบัติการจัดทำบัญชีในชั้นเรียนพิจารณาผลลัพธ์ที่ได้ว่าสามารถทำได้จริงหรือไม่</w:t>
            </w:r>
          </w:p>
        </w:tc>
      </w:tr>
      <w:tr w:rsidR="005E587A" w:rsidRPr="00FC524A" w14:paraId="45705435" w14:textId="77777777" w:rsidTr="00FC524A">
        <w:tc>
          <w:tcPr>
            <w:tcW w:w="2965" w:type="dxa"/>
            <w:shd w:val="clear" w:color="auto" w:fill="auto"/>
          </w:tcPr>
          <w:p w14:paraId="5E81256D" w14:textId="77777777" w:rsidR="005E587A" w:rsidRPr="00FC524A" w:rsidRDefault="005E587A" w:rsidP="00687FD0">
            <w:pPr>
              <w:pStyle w:val="Foo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highlight w:val="yellow"/>
              </w:rPr>
            </w:pP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สามารถจัดทำรายงานทางการเงินเพื่อสรุปผลการดำเนินงานและฐานะการเงินได้</w:t>
            </w:r>
          </w:p>
        </w:tc>
        <w:tc>
          <w:tcPr>
            <w:tcW w:w="7110" w:type="dxa"/>
            <w:shd w:val="clear" w:color="auto" w:fill="auto"/>
          </w:tcPr>
          <w:p w14:paraId="1B85A7B5" w14:textId="77777777" w:rsidR="005E587A" w:rsidRPr="00FC524A" w:rsidRDefault="005E587A" w:rsidP="00687FD0">
            <w:pPr>
              <w:pStyle w:val="Foo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4. ผู้เรียนสามารถ</w:t>
            </w: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สามารถจัดทำรายงานทางการเงินเพื่อสรุปผลการดำเนินงานและฐานะการเงินได้</w:t>
            </w:r>
          </w:p>
          <w:p w14:paraId="717F8DD0" w14:textId="77777777" w:rsidR="005E587A" w:rsidRPr="00FC524A" w:rsidRDefault="005E587A" w:rsidP="00687FD0">
            <w:pPr>
              <w:pStyle w:val="Foo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วิธีการวัด</w:t>
            </w: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การวัดผล </w:t>
            </w:r>
            <w:r w:rsidRPr="00FC524A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ผ่าน/ไม่ผ่าน</w:t>
            </w: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โดยพิจารณาผลการทดสอบหลังเรียน การปฏิบัติการจัดทำบัญชีในชั้นเรียนพิจารณาผลลัพธ์ที่ได้ว่าสามารถทำได้จริงหรือไม่</w:t>
            </w:r>
          </w:p>
        </w:tc>
      </w:tr>
      <w:tr w:rsidR="005E587A" w:rsidRPr="00FC524A" w14:paraId="414FEA66" w14:textId="77777777" w:rsidTr="00FC524A">
        <w:tc>
          <w:tcPr>
            <w:tcW w:w="2965" w:type="dxa"/>
            <w:shd w:val="clear" w:color="auto" w:fill="auto"/>
          </w:tcPr>
          <w:p w14:paraId="015B419C" w14:textId="77777777" w:rsidR="005E587A" w:rsidRPr="00FC524A" w:rsidRDefault="005E587A" w:rsidP="00687FD0">
            <w:pPr>
              <w:pStyle w:val="Foo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highlight w:val="yellow"/>
              </w:rPr>
            </w:pP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>5. มีความรู้และเข้าใจในลักษณะของเอกสารทางภาษีอากร และภาษีที่เกี่ยวข้องได้</w:t>
            </w:r>
          </w:p>
        </w:tc>
        <w:tc>
          <w:tcPr>
            <w:tcW w:w="7110" w:type="dxa"/>
            <w:shd w:val="clear" w:color="auto" w:fill="auto"/>
          </w:tcPr>
          <w:p w14:paraId="24F0B4AC" w14:textId="77777777" w:rsidR="005E587A" w:rsidRPr="00FC524A" w:rsidRDefault="005E587A" w:rsidP="00687FD0">
            <w:pPr>
              <w:pStyle w:val="Foo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</w:rPr>
            </w:pP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5. ผู้เรียนอธิบาย</w:t>
            </w:r>
            <w:r w:rsidRPr="00FC52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ลักษณะของเอกสารทางภาษีอากร และภาษีที่เกี่ยวข้องได้ </w:t>
            </w:r>
            <w:r w:rsidRPr="00FC524A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วิธีการวัด</w:t>
            </w: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การวัดผล </w:t>
            </w:r>
            <w:r w:rsidRPr="00FC524A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ผ่าน/ไม่ผ่าน</w:t>
            </w:r>
            <w:r w:rsidRPr="00FC524A"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โดยพิจารณาผลการทดสอบหลังเรียน </w:t>
            </w:r>
          </w:p>
        </w:tc>
      </w:tr>
    </w:tbl>
    <w:p w14:paraId="31E02E13" w14:textId="77777777" w:rsidR="005E587A" w:rsidRPr="00FC524A" w:rsidRDefault="005E587A" w:rsidP="005E587A">
      <w:pPr>
        <w:pStyle w:val="Footer"/>
        <w:rPr>
          <w:rFonts w:ascii="TH SarabunPSK" w:hAnsi="TH SarabunPSK" w:cs="TH SarabunPSK" w:hint="cs"/>
          <w:b/>
          <w:color w:val="000000"/>
          <w:sz w:val="32"/>
          <w:szCs w:val="32"/>
        </w:rPr>
      </w:pPr>
      <w:r w:rsidRPr="00FC524A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หลักสูตร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นักบัญชีวิสาหกิจชุมชน</w:t>
      </w:r>
      <w:r w:rsidRPr="00FC524A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 มีกิจกรรมย่อยทั้งหมด </w:t>
      </w:r>
      <w:r w:rsidRPr="00FC524A">
        <w:rPr>
          <w:rFonts w:ascii="TH SarabunPSK" w:hAnsi="TH SarabunPSK" w:cs="TH SarabunPSK" w:hint="cs"/>
          <w:bCs/>
          <w:color w:val="000000"/>
          <w:sz w:val="32"/>
          <w:szCs w:val="32"/>
        </w:rPr>
        <w:t>6</w:t>
      </w:r>
      <w:r w:rsidRPr="00FC524A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 กิจกรรม</w:t>
      </w:r>
    </w:p>
    <w:p w14:paraId="005456FD" w14:textId="77777777" w:rsidR="005E587A" w:rsidRPr="00FC524A" w:rsidRDefault="005E587A" w:rsidP="005E587A">
      <w:pPr>
        <w:pStyle w:val="Footer"/>
        <w:ind w:firstLine="709"/>
        <w:rPr>
          <w:rFonts w:ascii="TH SarabunPSK" w:hAnsi="TH SarabunPSK" w:cs="TH SarabunPSK" w:hint="cs"/>
          <w:bCs/>
          <w:color w:val="000000"/>
          <w:sz w:val="32"/>
          <w:szCs w:val="32"/>
        </w:rPr>
      </w:pPr>
      <w:r w:rsidRPr="00FC524A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การวัดผลในระดับ </w:t>
      </w:r>
      <w:r w:rsidRPr="00FC524A">
        <w:rPr>
          <w:rFonts w:ascii="TH SarabunPSK" w:hAnsi="TH SarabunPSK" w:cs="TH SarabunPSK" w:hint="cs"/>
          <w:bCs/>
          <w:color w:val="000000"/>
          <w:sz w:val="32"/>
          <w:szCs w:val="32"/>
        </w:rPr>
        <w:t xml:space="preserve">S </w:t>
      </w:r>
      <w:r w:rsidRPr="00FC524A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หรือ ผ่าน </w:t>
      </w:r>
    </w:p>
    <w:p w14:paraId="3E99D159" w14:textId="77777777" w:rsidR="005E587A" w:rsidRPr="00FC524A" w:rsidRDefault="005E587A" w:rsidP="005E587A">
      <w:pPr>
        <w:pStyle w:val="Footer"/>
        <w:ind w:firstLine="709"/>
        <w:jc w:val="thaiDistribute"/>
        <w:rPr>
          <w:rFonts w:ascii="TH SarabunPSK" w:hAnsi="TH SarabunPSK" w:cs="TH SarabunPSK" w:hint="cs"/>
          <w:b/>
          <w:color w:val="000000"/>
          <w:sz w:val="32"/>
          <w:szCs w:val="32"/>
        </w:rPr>
      </w:pPr>
      <w:r w:rsidRPr="00FC524A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              ผู้เรียนจะต้องถูกประเมินผ่านกิจกรรมอย่างน้อยรวม </w:t>
      </w:r>
      <w:r w:rsidRPr="00FC524A">
        <w:rPr>
          <w:rFonts w:ascii="TH SarabunPSK" w:hAnsi="TH SarabunPSK" w:cs="TH SarabunPSK" w:hint="cs"/>
          <w:bCs/>
          <w:color w:val="000000"/>
          <w:sz w:val="32"/>
          <w:szCs w:val="32"/>
        </w:rPr>
        <w:t>4</w:t>
      </w:r>
      <w:r w:rsidRPr="00FC524A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Pr="00FC524A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กิจกรรม  โดยต้องเข้าร่วมกิจกรรมที่ </w:t>
      </w:r>
      <w:r w:rsidRPr="00FC524A">
        <w:rPr>
          <w:rFonts w:ascii="TH SarabunPSK" w:hAnsi="TH SarabunPSK" w:cs="TH SarabunPSK" w:hint="cs"/>
          <w:bCs/>
          <w:color w:val="000000"/>
          <w:sz w:val="32"/>
          <w:szCs w:val="32"/>
        </w:rPr>
        <w:t>6</w:t>
      </w:r>
    </w:p>
    <w:p w14:paraId="2E0107F8" w14:textId="77777777" w:rsidR="005E587A" w:rsidRPr="00FC524A" w:rsidRDefault="005E587A" w:rsidP="005E587A">
      <w:pPr>
        <w:pStyle w:val="Footer"/>
        <w:ind w:firstLine="720"/>
        <w:rPr>
          <w:rFonts w:ascii="TH SarabunPSK" w:hAnsi="TH SarabunPSK" w:cs="TH SarabunPSK" w:hint="cs"/>
          <w:bCs/>
          <w:color w:val="000000"/>
          <w:sz w:val="32"/>
          <w:szCs w:val="32"/>
        </w:rPr>
      </w:pPr>
      <w:r w:rsidRPr="00FC524A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การวัดผลในระดับ </w:t>
      </w:r>
      <w:r w:rsidRPr="00FC524A">
        <w:rPr>
          <w:rFonts w:ascii="TH SarabunPSK" w:hAnsi="TH SarabunPSK" w:cs="TH SarabunPSK" w:hint="cs"/>
          <w:bCs/>
          <w:color w:val="000000"/>
          <w:sz w:val="32"/>
          <w:szCs w:val="32"/>
        </w:rPr>
        <w:t xml:space="preserve">U </w:t>
      </w:r>
      <w:r w:rsidRPr="00FC524A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หรือ ไม่ผ่าน </w:t>
      </w:r>
    </w:p>
    <w:p w14:paraId="789B85A3" w14:textId="77777777" w:rsidR="005E587A" w:rsidRPr="00FC524A" w:rsidRDefault="005E587A" w:rsidP="005E587A">
      <w:pPr>
        <w:pStyle w:val="Footer"/>
        <w:ind w:firstLine="720"/>
        <w:rPr>
          <w:rFonts w:ascii="TH SarabunPSK" w:hAnsi="TH SarabunPSK" w:cs="TH SarabunPSK" w:hint="cs"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               ผู้เรียนถูกประเมินผ่านกิจกรรมรวมน้อยกว่า </w:t>
      </w:r>
      <w:r w:rsidRPr="00FC524A">
        <w:rPr>
          <w:rFonts w:ascii="TH SarabunPSK" w:hAnsi="TH SarabunPSK" w:cs="TH SarabunPSK" w:hint="cs"/>
          <w:bCs/>
          <w:color w:val="000000"/>
          <w:sz w:val="32"/>
          <w:szCs w:val="32"/>
        </w:rPr>
        <w:t>4</w:t>
      </w:r>
      <w:r w:rsidRPr="00FC524A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 กิจกรรม </w:t>
      </w:r>
      <w:r w:rsidRPr="00FC524A">
        <w:rPr>
          <w:rFonts w:ascii="TH SarabunPSK" w:hAnsi="TH SarabunPSK" w:cs="TH SarabunPSK" w:hint="cs"/>
          <w:b/>
          <w:sz w:val="32"/>
          <w:szCs w:val="32"/>
          <w:cs/>
        </w:rPr>
        <w:t xml:space="preserve">และไม่เข้าร่วมกิจกรรมที่ </w:t>
      </w:r>
      <w:r w:rsidRPr="00FC524A">
        <w:rPr>
          <w:rFonts w:ascii="TH SarabunPSK" w:hAnsi="TH SarabunPSK" w:cs="TH SarabunPSK" w:hint="cs"/>
          <w:bCs/>
          <w:sz w:val="32"/>
          <w:szCs w:val="32"/>
        </w:rPr>
        <w:t>6</w:t>
      </w:r>
    </w:p>
    <w:p w14:paraId="0162C889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สิ่งที่ผู้เข้าร่วมอบรมจะได้รับ</w:t>
      </w:r>
    </w:p>
    <w:p w14:paraId="45B3EF3C" w14:textId="77777777" w:rsidR="005E587A" w:rsidRPr="00FC524A" w:rsidRDefault="005E587A" w:rsidP="005E587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>วุฒิบัตร  หลักสูตร “นักบัญชีวิสาหกิจชุมชน”</w:t>
      </w:r>
    </w:p>
    <w:p w14:paraId="22EDA4DF" w14:textId="77777777" w:rsidR="005E587A" w:rsidRPr="00FC524A" w:rsidRDefault="005E587A" w:rsidP="005E587A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เทียบโอนในรายวิชา ๓๐๓๓๒๐๑  การบัญชีสำหรับวิสาหกิจชุมชน  ๓(๓-๐-๖)  ของ หลักสูตรบัญชี   คณะวิทยาการจัดการ  มหาวิทยาลัยราชภัฏรำไพพรรณี  เมื่อสมัครเข้าเรียนในปีการศึกษาถัดไป  ตามข้อบังคับมหาวิทยาลัยราชภัฏรำไพพรรณี ว่าด้วย การจัดการเรียนรู้ตลอดชีวิต พ.ศ. ๒๕๖๖   และ  ข้อบังคับมหาวิทยาลัยราชภัฏรำไพพรรณี ว่าด้วยการจัดการศึกษาระบบคลังหน่วยกิต พ.ศ. ๒๕๖๖  </w:t>
      </w:r>
    </w:p>
    <w:p w14:paraId="11DAB650" w14:textId="77777777" w:rsidR="005E587A" w:rsidRPr="00FC524A" w:rsidRDefault="005E587A" w:rsidP="005E587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ค่าพาหนะเดินทาง คนละ  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500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0E90D07D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1"/>
    </w:p>
    <w:p w14:paraId="649B1271" w14:textId="77777777" w:rsidR="005E587A" w:rsidRPr="00FC524A" w:rsidRDefault="005E587A" w:rsidP="005E587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C524A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การสมัคร</w:t>
      </w:r>
    </w:p>
    <w:p w14:paraId="2C1F5A62" w14:textId="77777777" w:rsidR="005E587A" w:rsidRPr="00FC524A" w:rsidRDefault="005E587A" w:rsidP="005E587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จัดส่งใบสมัคร พร้อมหลักฐานการสมัคร  ได้ที่  คณะวิทยาการจัดการ  อาคาร ๓๗  ชั้น ๒  มหาวิทยาลัยราชภัฏรำไพพรรณี  ต.ท่าช้าง อ.ท่าช้าง จ.จันทบุรี  </w:t>
      </w:r>
    </w:p>
    <w:p w14:paraId="04841B95" w14:textId="662DFA59" w:rsidR="00712663" w:rsidRPr="00FC524A" w:rsidRDefault="005E587A" w:rsidP="00FC524A">
      <w:pPr>
        <w:spacing w:after="0" w:line="240" w:lineRule="auto"/>
        <w:ind w:firstLine="720"/>
        <w:rPr>
          <w:rFonts w:ascii="TH SarabunPSK" w:hAnsi="TH SarabunPSK" w:cs="TH SarabunPSK" w:hint="cs"/>
        </w:rPr>
      </w:pP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FC524A">
        <w:rPr>
          <w:rFonts w:ascii="TH SarabunPSK" w:hAnsi="TH SarabunPSK" w:cs="TH SarabunPSK" w:hint="cs"/>
          <w:sz w:val="32"/>
          <w:szCs w:val="32"/>
        </w:rPr>
        <w:t>e</w:t>
      </w:r>
      <w:r w:rsidRPr="00FC524A">
        <w:rPr>
          <w:rFonts w:ascii="TH SarabunPSK" w:hAnsi="TH SarabunPSK" w:cs="TH SarabunPSK" w:hint="cs"/>
          <w:sz w:val="32"/>
          <w:szCs w:val="32"/>
          <w:cs/>
        </w:rPr>
        <w:t>-</w:t>
      </w:r>
      <w:r w:rsidRPr="00FC524A">
        <w:rPr>
          <w:rFonts w:ascii="TH SarabunPSK" w:hAnsi="TH SarabunPSK" w:cs="TH SarabunPSK" w:hint="cs"/>
          <w:sz w:val="32"/>
          <w:szCs w:val="32"/>
        </w:rPr>
        <w:t xml:space="preserve">mail </w:t>
      </w:r>
      <w:r w:rsidRPr="00FC524A">
        <w:rPr>
          <w:rFonts w:ascii="TH SarabunPSK" w:hAnsi="TH SarabunPSK" w:cs="TH SarabunPSK" w:hint="cs"/>
          <w:sz w:val="32"/>
          <w:szCs w:val="32"/>
          <w:cs/>
        </w:rPr>
        <w:t xml:space="preserve">:  ………………………………    </w:t>
      </w:r>
    </w:p>
    <w:sectPr w:rsidR="00712663" w:rsidRPr="00FC524A" w:rsidSect="00712663">
      <w:pgSz w:w="11906" w:h="16838"/>
      <w:pgMar w:top="1440" w:right="1134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2ED9"/>
    <w:multiLevelType w:val="hybridMultilevel"/>
    <w:tmpl w:val="800857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D290B"/>
    <w:multiLevelType w:val="hybridMultilevel"/>
    <w:tmpl w:val="800857F8"/>
    <w:lvl w:ilvl="0" w:tplc="33D84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D1"/>
    <w:rsid w:val="003844A7"/>
    <w:rsid w:val="003D5DA8"/>
    <w:rsid w:val="004C63BE"/>
    <w:rsid w:val="004D01E7"/>
    <w:rsid w:val="0053780F"/>
    <w:rsid w:val="00547D63"/>
    <w:rsid w:val="005E581D"/>
    <w:rsid w:val="005E587A"/>
    <w:rsid w:val="00712663"/>
    <w:rsid w:val="00726EFA"/>
    <w:rsid w:val="008E64CF"/>
    <w:rsid w:val="00B9652C"/>
    <w:rsid w:val="00BD12D1"/>
    <w:rsid w:val="00F17150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CE2E"/>
  <w15:chartTrackingRefBased/>
  <w15:docId w15:val="{D30286C1-865B-4F69-82B5-53525A73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2D1"/>
    <w:pPr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587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E58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Akkasriworn</dc:creator>
  <cp:keywords/>
  <dc:description/>
  <cp:lastModifiedBy>Administrator</cp:lastModifiedBy>
  <cp:revision>3</cp:revision>
  <dcterms:created xsi:type="dcterms:W3CDTF">2024-05-23T02:39:00Z</dcterms:created>
  <dcterms:modified xsi:type="dcterms:W3CDTF">2024-05-23T02:42:00Z</dcterms:modified>
</cp:coreProperties>
</file>